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63086094"/>
        <w:docPartObj>
          <w:docPartGallery w:val="Cover Pages"/>
          <w:docPartUnique/>
        </w:docPartObj>
      </w:sdtPr>
      <w:sdtEndPr>
        <w:rPr>
          <w:rFonts w:ascii="Arial" w:hAnsi="Arial" w:cs="Arial"/>
          <w:b/>
          <w:bCs/>
          <w:sz w:val="40"/>
          <w:szCs w:val="40"/>
        </w:rPr>
      </w:sdtEndPr>
      <w:sdtContent>
        <w:p w14:paraId="6A3E2E0F" w14:textId="77777777" w:rsidR="00BC109D" w:rsidRDefault="00BC109D" w:rsidP="00BC109D"/>
        <w:p w14:paraId="6E79F2A7" w14:textId="77777777" w:rsidR="00BC109D" w:rsidRDefault="00BC109D" w:rsidP="00BC109D">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3360" behindDoc="0" locked="0" layoutInCell="1" allowOverlap="1" wp14:anchorId="575EDE83" wp14:editId="18BADE2F">
                    <wp:simplePos x="0" y="0"/>
                    <wp:positionH relativeFrom="column">
                      <wp:posOffset>777240</wp:posOffset>
                    </wp:positionH>
                    <wp:positionV relativeFrom="paragraph">
                      <wp:posOffset>6333490</wp:posOffset>
                    </wp:positionV>
                    <wp:extent cx="5318760" cy="9525"/>
                    <wp:effectExtent l="0" t="19050" r="53340" b="47625"/>
                    <wp:wrapNone/>
                    <wp:docPr id="15" name="Conector recto 15"/>
                    <wp:cNvGraphicFramePr/>
                    <a:graphic xmlns:a="http://schemas.openxmlformats.org/drawingml/2006/main">
                      <a:graphicData uri="http://schemas.microsoft.com/office/word/2010/wordprocessingShape">
                        <wps:wsp>
                          <wps:cNvCnPr/>
                          <wps:spPr>
                            <a:xfrm flipV="1">
                              <a:off x="0" y="0"/>
                              <a:ext cx="5318760" cy="9525"/>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097AD" id="Conector recto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498.7pt" to="480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" strokecolor="#f79646 [3209]" strokeweight="4pt">
                    <v:stroke joinstyle="miter"/>
                  </v:line>
                </w:pict>
              </mc:Fallback>
            </mc:AlternateContent>
          </w:r>
          <w:r w:rsidRPr="00D012F1">
            <w:rPr>
              <w:rFonts w:ascii="Arial" w:hAnsi="Arial" w:cs="Arial"/>
              <w:b/>
              <w:bCs/>
              <w:noProof/>
              <w:sz w:val="40"/>
              <w:szCs w:val="40"/>
            </w:rPr>
            <mc:AlternateContent>
              <mc:Choice Requires="wps">
                <w:drawing>
                  <wp:anchor distT="45720" distB="45720" distL="114300" distR="114300" simplePos="0" relativeHeight="251662336" behindDoc="0" locked="0" layoutInCell="1" allowOverlap="1" wp14:anchorId="0F37B77F" wp14:editId="67873A35">
                    <wp:simplePos x="0" y="0"/>
                    <wp:positionH relativeFrom="column">
                      <wp:posOffset>510540</wp:posOffset>
                    </wp:positionH>
                    <wp:positionV relativeFrom="paragraph">
                      <wp:posOffset>5330190</wp:posOffset>
                    </wp:positionV>
                    <wp:extent cx="5634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404620"/>
                            </a:xfrm>
                            <a:prstGeom prst="rect">
                              <a:avLst/>
                            </a:prstGeom>
                            <a:noFill/>
                            <a:ln w="9525">
                              <a:noFill/>
                              <a:miter lim="800000"/>
                              <a:headEnd/>
                              <a:tailEnd/>
                            </a:ln>
                          </wps:spPr>
                          <wps:txbx>
                            <w:txbxContent>
                              <w:p w14:paraId="7E3F64B9" w14:textId="6BDA974B" w:rsidR="0031634B" w:rsidRPr="00BC109D" w:rsidRDefault="0031634B" w:rsidP="00BC109D">
                                <w:pPr>
                                  <w:spacing w:after="0"/>
                                  <w:ind w:left="720" w:hanging="360"/>
                                  <w:jc w:val="right"/>
                                  <w:rPr>
                                    <w:rFonts w:ascii="Arial" w:hAnsi="Arial" w:cs="Arial"/>
                                    <w:b/>
                                    <w:bCs/>
                                    <w:sz w:val="30"/>
                                    <w:szCs w:val="30"/>
                                  </w:rPr>
                                </w:pPr>
                                <w:r w:rsidRPr="00BC109D">
                                  <w:rPr>
                                    <w:rFonts w:ascii="Arial" w:hAnsi="Arial" w:cs="Arial"/>
                                    <w:b/>
                                    <w:bCs/>
                                    <w:color w:val="000099" w:themeColor="background2"/>
                                    <w:sz w:val="30"/>
                                    <w:szCs w:val="30"/>
                                    <w:lang w:val="es-ES"/>
                                  </w:rPr>
                                  <w:t>PROGRAMA DE INSPECCIÓN Y MANTENIMIENTO DE SISTEMAS DE ALMACENAMIENTO E INSTALACIONES FÍSICAS DEL PLAN DE CONSERVACIÓN DOCUMENTAL</w:t>
                                </w:r>
                                <w:r w:rsidRPr="00BC109D">
                                  <w:rPr>
                                    <w:rFonts w:ascii="Arial" w:hAnsi="Arial" w:cs="Arial"/>
                                    <w:b/>
                                    <w:bCs/>
                                    <w:sz w:val="30"/>
                                    <w:szCs w:val="30"/>
                                  </w:rPr>
                                  <w:t xml:space="preserve"> </w:t>
                                </w:r>
                              </w:p>
                              <w:p w14:paraId="1881F0F6" w14:textId="61080504" w:rsidR="0031634B" w:rsidRPr="008D1DC1" w:rsidRDefault="0031634B" w:rsidP="00BC109D">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7B77F" id="_x0000_t202" coordsize="21600,21600" o:spt="202" path="m,l,21600r21600,l21600,xe">
                    <v:stroke joinstyle="miter"/>
                    <v:path gradientshapeok="t" o:connecttype="rect"/>
                  </v:shapetype>
                  <v:shape id="Cuadro de texto 2" o:spid="_x0000_s1026" type="#_x0000_t202" style="position:absolute;margin-left:40.2pt;margin-top:419.7pt;width:44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" filled="f" stroked="f">
                    <v:textbox style="mso-fit-shape-to-text:t">
                      <w:txbxContent>
                        <w:p w14:paraId="7E3F64B9" w14:textId="6BDA974B" w:rsidR="0031634B" w:rsidRPr="00BC109D" w:rsidRDefault="0031634B" w:rsidP="00BC109D">
                          <w:pPr>
                            <w:spacing w:after="0"/>
                            <w:ind w:left="720" w:hanging="360"/>
                            <w:jc w:val="right"/>
                            <w:rPr>
                              <w:rFonts w:ascii="Arial" w:hAnsi="Arial" w:cs="Arial"/>
                              <w:b/>
                              <w:bCs/>
                              <w:sz w:val="30"/>
                              <w:szCs w:val="30"/>
                            </w:rPr>
                          </w:pPr>
                          <w:r w:rsidRPr="00BC109D">
                            <w:rPr>
                              <w:rFonts w:ascii="Arial" w:hAnsi="Arial" w:cs="Arial"/>
                              <w:b/>
                              <w:bCs/>
                              <w:color w:val="000099" w:themeColor="background2"/>
                              <w:sz w:val="30"/>
                              <w:szCs w:val="30"/>
                              <w:lang w:val="es-ES"/>
                            </w:rPr>
                            <w:t>PROGRAMA DE INSPECCIÓN Y MANTENIMIENTO DE SISTEMAS DE ALMACENAMIENTO E INSTALACIONES FÍSICAS DEL PLAN DE CONSERVACIÓN DOCUMENTAL</w:t>
                          </w:r>
                          <w:r w:rsidRPr="00BC109D">
                            <w:rPr>
                              <w:rFonts w:ascii="Arial" w:hAnsi="Arial" w:cs="Arial"/>
                              <w:b/>
                              <w:bCs/>
                              <w:sz w:val="30"/>
                              <w:szCs w:val="30"/>
                            </w:rPr>
                            <w:t xml:space="preserve"> </w:t>
                          </w:r>
                        </w:p>
                        <w:p w14:paraId="1881F0F6" w14:textId="61080504" w:rsidR="0031634B" w:rsidRPr="008D1DC1" w:rsidRDefault="0031634B" w:rsidP="00BC109D">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 </w:t>
                          </w:r>
                        </w:p>
                      </w:txbxContent>
                    </v:textbox>
                    <w10:wrap type="square"/>
                  </v:shape>
                </w:pict>
              </mc:Fallback>
            </mc:AlternateContent>
          </w:r>
          <w:r>
            <w:rPr>
              <w:noProof/>
            </w:rPr>
            <w:drawing>
              <wp:anchor distT="0" distB="0" distL="114300" distR="114300" simplePos="0" relativeHeight="251661312" behindDoc="0" locked="0" layoutInCell="1" hidden="0" allowOverlap="1" wp14:anchorId="49D0F080" wp14:editId="6FA731E5">
                <wp:simplePos x="0" y="0"/>
                <wp:positionH relativeFrom="page">
                  <wp:align>center</wp:align>
                </wp:positionH>
                <wp:positionV relativeFrom="paragraph">
                  <wp:posOffset>1685290</wp:posOffset>
                </wp:positionV>
                <wp:extent cx="2638425" cy="1271718"/>
                <wp:effectExtent l="0" t="0" r="0" b="5080"/>
                <wp:wrapNone/>
                <wp:docPr id="12"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9"/>
                        <a:srcRect/>
                        <a:stretch>
                          <a:fillRect/>
                        </a:stretch>
                      </pic:blipFill>
                      <pic:spPr>
                        <a:xfrm>
                          <a:off x="0" y="0"/>
                          <a:ext cx="2638425" cy="1271718"/>
                        </a:xfrm>
                        <a:prstGeom prst="rect">
                          <a:avLst/>
                        </a:prstGeom>
                        <a:ln/>
                      </pic:spPr>
                    </pic:pic>
                  </a:graphicData>
                </a:graphic>
                <wp14:sizeRelH relativeFrom="margin">
                  <wp14:pctWidth>0</wp14:pctWidth>
                </wp14:sizeRelH>
                <wp14:sizeRelV relativeFrom="margin">
                  <wp14:pctHeight>0</wp14:pctHeight>
                </wp14:sizeRelV>
              </wp:anchor>
            </w:drawing>
          </w:r>
          <w:r w:rsidRPr="00D012F1">
            <w:rPr>
              <w:rFonts w:ascii="Arial" w:hAnsi="Arial" w:cs="Arial"/>
              <w:b/>
              <w:bCs/>
              <w:noProof/>
              <w:sz w:val="40"/>
              <w:szCs w:val="40"/>
            </w:rPr>
            <mc:AlternateContent>
              <mc:Choice Requires="wps">
                <w:drawing>
                  <wp:anchor distT="45720" distB="45720" distL="114300" distR="114300" simplePos="0" relativeHeight="251664384" behindDoc="0" locked="0" layoutInCell="1" allowOverlap="1" wp14:anchorId="7C31FE65" wp14:editId="24F97196">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15509E4C" w14:textId="77777777" w:rsidR="0031634B" w:rsidRPr="00D012F1" w:rsidRDefault="0031634B" w:rsidP="00BC109D">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1FE65" id="_x0000_s1027" type="#_x0000_t202" style="position:absolute;margin-left:106.95pt;margin-top:496.2pt;width:37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zMkwVRMCAAACBAAADgAAAAAAAAAAAAAAAAAuAgAAZHJzL2Uyb0RvYy54bWxQSwECLQAUAAYACAAA&#10;ACEAieYgjt8AAAAMAQAADwAAAAAAAAAAAAAAAABtBAAAZHJzL2Rvd25yZXYueG1sUEsFBgAAAAAE&#10;AAQA8wAAAHkFAAAAAA==&#10;" filled="f" stroked="f">
                    <v:textbox style="mso-fit-shape-to-text:t">
                      <w:txbxContent>
                        <w:p w14:paraId="15509E4C" w14:textId="77777777" w:rsidR="0031634B" w:rsidRPr="00D012F1" w:rsidRDefault="0031634B" w:rsidP="00BC109D">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0875BF1" wp14:editId="33DED4D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2A1DFBCD" w14:textId="51D931D6" w:rsidR="0031634B" w:rsidRPr="00D012F1" w:rsidRDefault="0031634B" w:rsidP="00BC109D">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0875BF1" id="Cuadro de texto 111" o:spid="_x0000_s1028" type="#_x0000_t202" style="position:absolute;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2A1DFBCD" w14:textId="51D931D6" w:rsidR="0031634B" w:rsidRPr="00D012F1" w:rsidRDefault="0031634B" w:rsidP="00BC109D">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2020</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0698F17D" wp14:editId="3474FBAA">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2BFB0E7"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Pr>
              <w:rFonts w:ascii="Arial" w:hAnsi="Arial" w:cs="Arial"/>
              <w:b/>
              <w:bCs/>
              <w:sz w:val="40"/>
              <w:szCs w:val="40"/>
              <w:lang w:val="es-ES_tradnl" w:eastAsia="es-ES"/>
            </w:rPr>
            <w:br w:type="page"/>
          </w:r>
        </w:p>
      </w:sdtContent>
    </w:sdt>
    <w:sdt>
      <w:sdtPr>
        <w:rPr>
          <w:rFonts w:ascii="Arial" w:eastAsiaTheme="minorHAnsi" w:hAnsi="Arial" w:cs="Arial"/>
          <w:color w:val="auto"/>
          <w:sz w:val="24"/>
          <w:szCs w:val="24"/>
          <w:lang w:val="es-ES"/>
        </w:rPr>
        <w:id w:val="-1855727658"/>
        <w:docPartObj>
          <w:docPartGallery w:val="Table of Contents"/>
          <w:docPartUnique/>
        </w:docPartObj>
      </w:sdtPr>
      <w:sdtEndPr>
        <w:rPr>
          <w:rFonts w:eastAsiaTheme="minorEastAsia"/>
        </w:rPr>
      </w:sdtEndPr>
      <w:sdtContent>
        <w:p w14:paraId="45EDF6FC" w14:textId="738999A2" w:rsidR="00A144B7" w:rsidRDefault="006A38F0" w:rsidP="00BC109D">
          <w:pPr>
            <w:pStyle w:val="TtuloTDC"/>
            <w:spacing w:before="0" w:line="276" w:lineRule="auto"/>
            <w:jc w:val="center"/>
            <w:rPr>
              <w:rFonts w:ascii="Arial" w:hAnsi="Arial" w:cs="Arial"/>
              <w:b/>
              <w:bCs/>
              <w:color w:val="000000" w:themeColor="text1"/>
              <w:sz w:val="24"/>
              <w:szCs w:val="24"/>
              <w:lang w:val="es-ES"/>
            </w:rPr>
          </w:pPr>
          <w:r w:rsidRPr="00331CDB">
            <w:rPr>
              <w:rFonts w:ascii="Arial" w:hAnsi="Arial" w:cs="Arial"/>
              <w:b/>
              <w:bCs/>
              <w:color w:val="000000" w:themeColor="text1"/>
              <w:sz w:val="24"/>
              <w:szCs w:val="24"/>
              <w:lang w:val="es-ES"/>
            </w:rPr>
            <w:t>CONTENIDO</w:t>
          </w:r>
        </w:p>
        <w:p w14:paraId="00D7DCF5" w14:textId="77777777" w:rsidR="00A702D4" w:rsidRPr="00A702D4" w:rsidRDefault="00A702D4" w:rsidP="00BC109D">
          <w:pPr>
            <w:spacing w:after="0" w:line="276" w:lineRule="auto"/>
            <w:rPr>
              <w:lang w:val="es-ES"/>
            </w:rPr>
          </w:pPr>
        </w:p>
        <w:p w14:paraId="4B9D1B78" w14:textId="3385A775" w:rsidR="00CA6E0A" w:rsidRPr="00CA6E0A" w:rsidRDefault="00A144B7" w:rsidP="002F66D7">
          <w:pPr>
            <w:pStyle w:val="TDC1"/>
            <w:spacing w:before="0" w:line="276" w:lineRule="auto"/>
            <w:rPr>
              <w:rFonts w:ascii="Arial" w:hAnsi="Arial" w:cs="Arial"/>
              <w:noProof/>
              <w:sz w:val="24"/>
              <w:szCs w:val="24"/>
              <w:lang w:eastAsia="es-CO"/>
            </w:rPr>
          </w:pPr>
          <w:r w:rsidRPr="00A702D4">
            <w:fldChar w:fldCharType="begin"/>
          </w:r>
          <w:r w:rsidRPr="00A702D4">
            <w:instrText xml:space="preserve"> TOC \o "1-3" \h \z \u </w:instrText>
          </w:r>
          <w:r w:rsidRPr="00A702D4">
            <w:fldChar w:fldCharType="separate"/>
          </w:r>
          <w:hyperlink w:anchor="_Toc44872047" w:history="1">
            <w:r w:rsidR="00CA6E0A" w:rsidRPr="00CA6E0A">
              <w:rPr>
                <w:rStyle w:val="Hipervnculo"/>
                <w:rFonts w:ascii="Arial" w:hAnsi="Arial" w:cs="Arial"/>
                <w:noProof/>
                <w:sz w:val="24"/>
                <w:szCs w:val="24"/>
              </w:rPr>
              <w:t>1.</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OBJETIVO</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_Toc44872047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3</w:t>
            </w:r>
            <w:r w:rsidR="00CA6E0A" w:rsidRPr="00CA6E0A">
              <w:rPr>
                <w:rFonts w:ascii="Arial" w:hAnsi="Arial" w:cs="Arial"/>
                <w:noProof/>
                <w:webHidden/>
                <w:sz w:val="24"/>
                <w:szCs w:val="24"/>
              </w:rPr>
              <w:fldChar w:fldCharType="end"/>
            </w:r>
          </w:hyperlink>
        </w:p>
        <w:p w14:paraId="6533AE19" w14:textId="3004C4FD" w:rsidR="00CA6E0A" w:rsidRPr="00CA6E0A" w:rsidRDefault="009501B8" w:rsidP="002F66D7">
          <w:pPr>
            <w:pStyle w:val="TDC1"/>
            <w:spacing w:before="0" w:line="276" w:lineRule="auto"/>
            <w:rPr>
              <w:rFonts w:ascii="Arial" w:hAnsi="Arial" w:cs="Arial"/>
              <w:noProof/>
              <w:sz w:val="24"/>
              <w:szCs w:val="24"/>
              <w:lang w:eastAsia="es-CO"/>
            </w:rPr>
          </w:pPr>
          <w:hyperlink w:anchor="_Toc44872048" w:history="1">
            <w:r w:rsidR="00CA6E0A" w:rsidRPr="00CA6E0A">
              <w:rPr>
                <w:rStyle w:val="Hipervnculo"/>
                <w:rFonts w:ascii="Arial" w:hAnsi="Arial" w:cs="Arial"/>
                <w:noProof/>
                <w:sz w:val="24"/>
                <w:szCs w:val="24"/>
              </w:rPr>
              <w:t>2.</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DESTINATARIOS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_Toc44872048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3</w:t>
            </w:r>
            <w:r w:rsidR="00CA6E0A" w:rsidRPr="00CA6E0A">
              <w:rPr>
                <w:rFonts w:ascii="Arial" w:hAnsi="Arial" w:cs="Arial"/>
                <w:noProof/>
                <w:webHidden/>
                <w:sz w:val="24"/>
                <w:szCs w:val="24"/>
              </w:rPr>
              <w:fldChar w:fldCharType="end"/>
            </w:r>
          </w:hyperlink>
        </w:p>
        <w:p w14:paraId="0AAAD751" w14:textId="77972E18" w:rsidR="00CA6E0A" w:rsidRPr="00CA6E0A" w:rsidRDefault="009501B8" w:rsidP="002F66D7">
          <w:pPr>
            <w:pStyle w:val="TDC1"/>
            <w:spacing w:before="0" w:line="276" w:lineRule="auto"/>
            <w:rPr>
              <w:rFonts w:ascii="Arial" w:hAnsi="Arial" w:cs="Arial"/>
              <w:noProof/>
              <w:sz w:val="24"/>
              <w:szCs w:val="24"/>
              <w:lang w:eastAsia="es-CO"/>
            </w:rPr>
          </w:pPr>
          <w:hyperlink w:anchor="_Toc44872049" w:history="1">
            <w:r w:rsidR="00CA6E0A" w:rsidRPr="00CA6E0A">
              <w:rPr>
                <w:rStyle w:val="Hipervnculo"/>
                <w:rFonts w:ascii="Arial" w:hAnsi="Arial" w:cs="Arial"/>
                <w:noProof/>
                <w:sz w:val="24"/>
                <w:szCs w:val="24"/>
              </w:rPr>
              <w:t>3.</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PROBLEMAS PARA SOLUCIONAR</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_Toc44872049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3</w:t>
            </w:r>
            <w:r w:rsidR="00CA6E0A" w:rsidRPr="00CA6E0A">
              <w:rPr>
                <w:rFonts w:ascii="Arial" w:hAnsi="Arial" w:cs="Arial"/>
                <w:noProof/>
                <w:webHidden/>
                <w:sz w:val="24"/>
                <w:szCs w:val="24"/>
              </w:rPr>
              <w:fldChar w:fldCharType="end"/>
            </w:r>
          </w:hyperlink>
        </w:p>
        <w:p w14:paraId="5712F6EC" w14:textId="3B4E0709" w:rsidR="00CA6E0A" w:rsidRPr="00CA6E0A" w:rsidRDefault="009501B8" w:rsidP="002F66D7">
          <w:pPr>
            <w:pStyle w:val="TDC1"/>
            <w:spacing w:before="0" w:line="276" w:lineRule="auto"/>
            <w:rPr>
              <w:rFonts w:ascii="Arial" w:hAnsi="Arial" w:cs="Arial"/>
              <w:noProof/>
              <w:sz w:val="24"/>
              <w:szCs w:val="24"/>
              <w:lang w:eastAsia="es-CO"/>
            </w:rPr>
          </w:pPr>
          <w:hyperlink w:anchor="_Toc44872050" w:history="1">
            <w:r w:rsidR="00CA6E0A" w:rsidRPr="00CA6E0A">
              <w:rPr>
                <w:rStyle w:val="Hipervnculo"/>
                <w:rFonts w:ascii="Arial" w:hAnsi="Arial" w:cs="Arial"/>
                <w:noProof/>
                <w:sz w:val="24"/>
                <w:szCs w:val="24"/>
                <w:lang w:eastAsia="es-CO"/>
              </w:rPr>
              <w:t>4.</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lang w:eastAsia="es-CO"/>
              </w:rPr>
              <w:t>GLOSARIO</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_Toc44872050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4</w:t>
            </w:r>
            <w:r w:rsidR="00CA6E0A" w:rsidRPr="00CA6E0A">
              <w:rPr>
                <w:rFonts w:ascii="Arial" w:hAnsi="Arial" w:cs="Arial"/>
                <w:noProof/>
                <w:webHidden/>
                <w:sz w:val="24"/>
                <w:szCs w:val="24"/>
              </w:rPr>
              <w:fldChar w:fldCharType="end"/>
            </w:r>
          </w:hyperlink>
        </w:p>
        <w:p w14:paraId="0D9793EE" w14:textId="6C20AD89" w:rsidR="00CA6E0A" w:rsidRPr="00CA6E0A" w:rsidRDefault="009501B8" w:rsidP="002F66D7">
          <w:pPr>
            <w:pStyle w:val="TDC1"/>
            <w:spacing w:before="0" w:line="276" w:lineRule="auto"/>
            <w:rPr>
              <w:rFonts w:ascii="Arial" w:hAnsi="Arial" w:cs="Arial"/>
              <w:noProof/>
              <w:sz w:val="24"/>
              <w:szCs w:val="24"/>
              <w:lang w:eastAsia="es-CO"/>
            </w:rPr>
          </w:pPr>
          <w:hyperlink w:anchor="_Toc44872051" w:history="1">
            <w:r w:rsidR="00CA6E0A" w:rsidRPr="00CA6E0A">
              <w:rPr>
                <w:rStyle w:val="Hipervnculo"/>
                <w:rFonts w:ascii="Arial" w:hAnsi="Arial" w:cs="Arial"/>
                <w:noProof/>
                <w:sz w:val="24"/>
                <w:szCs w:val="24"/>
                <w:lang w:eastAsia="es-CO"/>
              </w:rPr>
              <w:t>5.</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lang w:eastAsia="es-CO"/>
              </w:rPr>
              <w:t>REFENCIAS NORMATIVAS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_Toc44872051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9</w:t>
            </w:r>
            <w:r w:rsidR="00CA6E0A" w:rsidRPr="00CA6E0A">
              <w:rPr>
                <w:rFonts w:ascii="Arial" w:hAnsi="Arial" w:cs="Arial"/>
                <w:noProof/>
                <w:webHidden/>
                <w:sz w:val="24"/>
                <w:szCs w:val="24"/>
              </w:rPr>
              <w:fldChar w:fldCharType="end"/>
            </w:r>
          </w:hyperlink>
        </w:p>
        <w:p w14:paraId="0B12BCEC" w14:textId="06B45A43" w:rsidR="00CA6E0A" w:rsidRPr="00CA6E0A" w:rsidRDefault="009501B8" w:rsidP="002F66D7">
          <w:pPr>
            <w:pStyle w:val="TDC1"/>
            <w:spacing w:before="0" w:line="276" w:lineRule="auto"/>
            <w:rPr>
              <w:rFonts w:ascii="Arial" w:hAnsi="Arial" w:cs="Arial"/>
              <w:noProof/>
              <w:sz w:val="24"/>
              <w:szCs w:val="24"/>
              <w:lang w:eastAsia="es-CO"/>
            </w:rPr>
          </w:pPr>
          <w:hyperlink w:anchor="_Toc44872052" w:history="1">
            <w:r w:rsidR="00CA6E0A" w:rsidRPr="00CA6E0A">
              <w:rPr>
                <w:rStyle w:val="Hipervnculo"/>
                <w:rFonts w:ascii="Arial" w:hAnsi="Arial" w:cs="Arial"/>
                <w:noProof/>
                <w:sz w:val="24"/>
                <w:szCs w:val="24"/>
              </w:rPr>
              <w:t>6.</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GENERALIDADES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_Toc44872052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9</w:t>
            </w:r>
            <w:r w:rsidR="00CA6E0A" w:rsidRPr="00CA6E0A">
              <w:rPr>
                <w:rFonts w:ascii="Arial" w:hAnsi="Arial" w:cs="Arial"/>
                <w:noProof/>
                <w:webHidden/>
                <w:sz w:val="24"/>
                <w:szCs w:val="24"/>
              </w:rPr>
              <w:fldChar w:fldCharType="end"/>
            </w:r>
          </w:hyperlink>
        </w:p>
        <w:p w14:paraId="68E66AB2" w14:textId="6366CCA3" w:rsidR="00CA6E0A" w:rsidRPr="00CA6E0A" w:rsidRDefault="009501B8" w:rsidP="002F66D7">
          <w:pPr>
            <w:pStyle w:val="TDC2"/>
            <w:spacing w:line="276" w:lineRule="auto"/>
            <w:rPr>
              <w:rFonts w:ascii="Arial" w:hAnsi="Arial" w:cs="Arial"/>
              <w:noProof/>
              <w:sz w:val="24"/>
              <w:szCs w:val="24"/>
              <w:lang w:eastAsia="es-CO"/>
            </w:rPr>
          </w:pPr>
          <w:hyperlink w:anchor="_Toc44872053" w:history="1">
            <w:r w:rsidR="00CA6E0A" w:rsidRPr="00CA6E0A">
              <w:rPr>
                <w:rStyle w:val="Hipervnculo"/>
                <w:rFonts w:ascii="Arial" w:hAnsi="Arial" w:cs="Arial"/>
                <w:iCs/>
                <w:noProof/>
                <w:sz w:val="24"/>
                <w:szCs w:val="24"/>
              </w:rPr>
              <w:t>6.1.</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rPr>
              <w:t>UBICACIÓN</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_Toc44872053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10</w:t>
            </w:r>
            <w:r w:rsidR="00CA6E0A" w:rsidRPr="00CA6E0A">
              <w:rPr>
                <w:rFonts w:ascii="Arial" w:hAnsi="Arial" w:cs="Arial"/>
                <w:noProof/>
                <w:webHidden/>
                <w:sz w:val="24"/>
                <w:szCs w:val="24"/>
              </w:rPr>
              <w:fldChar w:fldCharType="end"/>
            </w:r>
          </w:hyperlink>
        </w:p>
        <w:p w14:paraId="6A981B02" w14:textId="2894D24C" w:rsidR="00CA6E0A" w:rsidRPr="00CA6E0A" w:rsidRDefault="009501B8" w:rsidP="002F66D7">
          <w:pPr>
            <w:pStyle w:val="TDC2"/>
            <w:spacing w:line="276" w:lineRule="auto"/>
            <w:rPr>
              <w:rFonts w:ascii="Arial" w:hAnsi="Arial" w:cs="Arial"/>
              <w:noProof/>
              <w:sz w:val="24"/>
              <w:szCs w:val="24"/>
              <w:lang w:eastAsia="es-CO"/>
            </w:rPr>
          </w:pPr>
          <w:hyperlink w:anchor="_Toc44872054" w:history="1">
            <w:r w:rsidR="00CA6E0A" w:rsidRPr="00CA6E0A">
              <w:rPr>
                <w:rStyle w:val="Hipervnculo"/>
                <w:rFonts w:ascii="Arial" w:hAnsi="Arial" w:cs="Arial"/>
                <w:iCs/>
                <w:noProof/>
                <w:sz w:val="24"/>
                <w:szCs w:val="24"/>
              </w:rPr>
              <w:t>6.2.</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rPr>
              <w:t>SEGURIDAD</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_Toc44872054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10</w:t>
            </w:r>
            <w:r w:rsidR="00CA6E0A" w:rsidRPr="00CA6E0A">
              <w:rPr>
                <w:rFonts w:ascii="Arial" w:hAnsi="Arial" w:cs="Arial"/>
                <w:noProof/>
                <w:webHidden/>
                <w:sz w:val="24"/>
                <w:szCs w:val="24"/>
              </w:rPr>
              <w:fldChar w:fldCharType="end"/>
            </w:r>
          </w:hyperlink>
        </w:p>
        <w:p w14:paraId="68510E97" w14:textId="735EF528" w:rsidR="00CA6E0A" w:rsidRPr="00CA6E0A" w:rsidRDefault="009501B8" w:rsidP="002F66D7">
          <w:pPr>
            <w:pStyle w:val="TDC2"/>
            <w:spacing w:line="276" w:lineRule="auto"/>
            <w:rPr>
              <w:rFonts w:ascii="Arial" w:hAnsi="Arial" w:cs="Arial"/>
              <w:noProof/>
              <w:sz w:val="24"/>
              <w:szCs w:val="24"/>
              <w:lang w:eastAsia="es-CO"/>
            </w:rPr>
          </w:pPr>
          <w:hyperlink w:anchor="_Toc44872055" w:history="1">
            <w:r w:rsidR="00CA6E0A" w:rsidRPr="00CA6E0A">
              <w:rPr>
                <w:rStyle w:val="Hipervnculo"/>
                <w:rFonts w:ascii="Arial" w:hAnsi="Arial" w:cs="Arial"/>
                <w:iCs/>
                <w:noProof/>
                <w:sz w:val="24"/>
                <w:szCs w:val="24"/>
              </w:rPr>
              <w:t>6.3.</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rPr>
              <w:t>ASPECTOS ESTRUCTURALES Y CARGA</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_Toc44872055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11</w:t>
            </w:r>
            <w:r w:rsidR="00CA6E0A" w:rsidRPr="00CA6E0A">
              <w:rPr>
                <w:rFonts w:ascii="Arial" w:hAnsi="Arial" w:cs="Arial"/>
                <w:noProof/>
                <w:webHidden/>
                <w:sz w:val="24"/>
                <w:szCs w:val="24"/>
              </w:rPr>
              <w:fldChar w:fldCharType="end"/>
            </w:r>
          </w:hyperlink>
        </w:p>
        <w:p w14:paraId="08A9A228" w14:textId="3D412BE8" w:rsidR="00CA6E0A" w:rsidRPr="00CA6E0A" w:rsidRDefault="009501B8" w:rsidP="002F66D7">
          <w:pPr>
            <w:pStyle w:val="TDC2"/>
            <w:spacing w:line="276" w:lineRule="auto"/>
            <w:rPr>
              <w:rFonts w:ascii="Arial" w:hAnsi="Arial" w:cs="Arial"/>
              <w:noProof/>
              <w:sz w:val="24"/>
              <w:szCs w:val="24"/>
              <w:lang w:eastAsia="es-CO"/>
            </w:rPr>
          </w:pPr>
          <w:hyperlink w:anchor="_Toc44872056" w:history="1">
            <w:r w:rsidR="00CA6E0A" w:rsidRPr="00CA6E0A">
              <w:rPr>
                <w:rStyle w:val="Hipervnculo"/>
                <w:rFonts w:ascii="Arial" w:hAnsi="Arial" w:cs="Arial"/>
                <w:iCs/>
                <w:noProof/>
                <w:sz w:val="24"/>
                <w:szCs w:val="24"/>
                <w:lang w:eastAsia="es-CO"/>
              </w:rPr>
              <w:t>6.4.</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lang w:eastAsia="es-CO"/>
              </w:rPr>
              <w:t>MATERIALES CONSTRUCTIVOS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_Toc44872056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12</w:t>
            </w:r>
            <w:r w:rsidR="00CA6E0A" w:rsidRPr="00CA6E0A">
              <w:rPr>
                <w:rFonts w:ascii="Arial" w:hAnsi="Arial" w:cs="Arial"/>
                <w:noProof/>
                <w:webHidden/>
                <w:sz w:val="24"/>
                <w:szCs w:val="24"/>
              </w:rPr>
              <w:fldChar w:fldCharType="end"/>
            </w:r>
          </w:hyperlink>
        </w:p>
        <w:p w14:paraId="6EBE9033" w14:textId="57D83321" w:rsidR="00CA6E0A" w:rsidRPr="00CA6E0A" w:rsidRDefault="009501B8" w:rsidP="002F66D7">
          <w:pPr>
            <w:pStyle w:val="TDC2"/>
            <w:spacing w:line="276" w:lineRule="auto"/>
            <w:rPr>
              <w:rFonts w:ascii="Arial" w:hAnsi="Arial" w:cs="Arial"/>
              <w:noProof/>
              <w:sz w:val="24"/>
              <w:szCs w:val="24"/>
              <w:lang w:eastAsia="es-CO"/>
            </w:rPr>
          </w:pPr>
          <w:hyperlink w:anchor="_Toc44872057" w:history="1">
            <w:r w:rsidR="00CA6E0A" w:rsidRPr="00CA6E0A">
              <w:rPr>
                <w:rStyle w:val="Hipervnculo"/>
                <w:rFonts w:ascii="Arial" w:hAnsi="Arial" w:cs="Arial"/>
                <w:iCs/>
                <w:noProof/>
                <w:sz w:val="24"/>
                <w:szCs w:val="24"/>
                <w:lang w:eastAsia="es-CO"/>
              </w:rPr>
              <w:t>6.5.</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lang w:eastAsia="es-CO"/>
              </w:rPr>
              <w:t>DISTRIBUCIÓN</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_Toc44872057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12</w:t>
            </w:r>
            <w:r w:rsidR="00CA6E0A" w:rsidRPr="00CA6E0A">
              <w:rPr>
                <w:rFonts w:ascii="Arial" w:hAnsi="Arial" w:cs="Arial"/>
                <w:noProof/>
                <w:webHidden/>
                <w:sz w:val="24"/>
                <w:szCs w:val="24"/>
              </w:rPr>
              <w:fldChar w:fldCharType="end"/>
            </w:r>
          </w:hyperlink>
        </w:p>
        <w:p w14:paraId="1FAEF329" w14:textId="3A34A948" w:rsidR="00CA6E0A" w:rsidRPr="00CA6E0A" w:rsidRDefault="009501B8" w:rsidP="002F66D7">
          <w:pPr>
            <w:pStyle w:val="TDC2"/>
            <w:spacing w:line="276" w:lineRule="auto"/>
            <w:rPr>
              <w:rFonts w:ascii="Arial" w:hAnsi="Arial" w:cs="Arial"/>
              <w:noProof/>
              <w:sz w:val="24"/>
              <w:szCs w:val="24"/>
              <w:lang w:eastAsia="es-CO"/>
            </w:rPr>
          </w:pPr>
          <w:hyperlink w:anchor="_Toc44872058" w:history="1">
            <w:r w:rsidR="00CA6E0A" w:rsidRPr="00CA6E0A">
              <w:rPr>
                <w:rStyle w:val="Hipervnculo"/>
                <w:rFonts w:ascii="Arial" w:hAnsi="Arial" w:cs="Arial"/>
                <w:iCs/>
                <w:noProof/>
                <w:sz w:val="24"/>
                <w:szCs w:val="24"/>
                <w:lang w:eastAsia="es-CO"/>
              </w:rPr>
              <w:t>6.6.</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lang w:eastAsia="es-CO"/>
              </w:rPr>
              <w:t>SISTEMAS DE SUMINISTRO</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_Toc44872058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13</w:t>
            </w:r>
            <w:r w:rsidR="00CA6E0A" w:rsidRPr="00CA6E0A">
              <w:rPr>
                <w:rFonts w:ascii="Arial" w:hAnsi="Arial" w:cs="Arial"/>
                <w:noProof/>
                <w:webHidden/>
                <w:sz w:val="24"/>
                <w:szCs w:val="24"/>
              </w:rPr>
              <w:fldChar w:fldCharType="end"/>
            </w:r>
          </w:hyperlink>
        </w:p>
        <w:p w14:paraId="15B31E79" w14:textId="1D7B2E72" w:rsidR="00CA6E0A" w:rsidRPr="00CA6E0A" w:rsidRDefault="009501B8" w:rsidP="002F66D7">
          <w:pPr>
            <w:pStyle w:val="TDC2"/>
            <w:spacing w:line="276" w:lineRule="auto"/>
            <w:rPr>
              <w:rFonts w:ascii="Arial" w:hAnsi="Arial" w:cs="Arial"/>
              <w:noProof/>
              <w:sz w:val="24"/>
              <w:szCs w:val="24"/>
              <w:lang w:eastAsia="es-CO"/>
            </w:rPr>
          </w:pPr>
          <w:hyperlink w:anchor="_Toc44872059" w:history="1">
            <w:r w:rsidR="00CA6E0A" w:rsidRPr="00CA6E0A">
              <w:rPr>
                <w:rStyle w:val="Hipervnculo"/>
                <w:rFonts w:ascii="Arial" w:hAnsi="Arial" w:cs="Arial"/>
                <w:iCs/>
                <w:noProof/>
                <w:sz w:val="24"/>
                <w:szCs w:val="24"/>
                <w:lang w:eastAsia="es-CO"/>
              </w:rPr>
              <w:t>6.7.</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lang w:eastAsia="es-CO"/>
              </w:rPr>
              <w:t>ILUMINACIÓN</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_Toc44872059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14</w:t>
            </w:r>
            <w:r w:rsidR="00CA6E0A" w:rsidRPr="00CA6E0A">
              <w:rPr>
                <w:rFonts w:ascii="Arial" w:hAnsi="Arial" w:cs="Arial"/>
                <w:noProof/>
                <w:webHidden/>
                <w:sz w:val="24"/>
                <w:szCs w:val="24"/>
              </w:rPr>
              <w:fldChar w:fldCharType="end"/>
            </w:r>
          </w:hyperlink>
        </w:p>
        <w:p w14:paraId="13A4D2BD" w14:textId="4977A156" w:rsidR="00CA6E0A" w:rsidRPr="00CA6E0A" w:rsidRDefault="009501B8" w:rsidP="002F66D7">
          <w:pPr>
            <w:pStyle w:val="TDC2"/>
            <w:spacing w:line="276" w:lineRule="auto"/>
            <w:rPr>
              <w:rFonts w:ascii="Arial" w:hAnsi="Arial" w:cs="Arial"/>
              <w:noProof/>
              <w:sz w:val="24"/>
              <w:szCs w:val="24"/>
              <w:lang w:eastAsia="es-CO"/>
            </w:rPr>
          </w:pPr>
          <w:hyperlink w:anchor="_Toc44872060" w:history="1">
            <w:r w:rsidR="00CA6E0A" w:rsidRPr="00CA6E0A">
              <w:rPr>
                <w:rStyle w:val="Hipervnculo"/>
                <w:rFonts w:ascii="Arial" w:hAnsi="Arial" w:cs="Arial"/>
                <w:iCs/>
                <w:noProof/>
                <w:sz w:val="24"/>
                <w:szCs w:val="24"/>
                <w:lang w:eastAsia="es-CO"/>
              </w:rPr>
              <w:t>6.8.</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lang w:eastAsia="es-CO"/>
              </w:rPr>
              <w:t>VENTILACIÓN Y CALIDAD DE AIRE</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_Toc44872060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14</w:t>
            </w:r>
            <w:r w:rsidR="00CA6E0A" w:rsidRPr="00CA6E0A">
              <w:rPr>
                <w:rFonts w:ascii="Arial" w:hAnsi="Arial" w:cs="Arial"/>
                <w:noProof/>
                <w:webHidden/>
                <w:sz w:val="24"/>
                <w:szCs w:val="24"/>
              </w:rPr>
              <w:fldChar w:fldCharType="end"/>
            </w:r>
          </w:hyperlink>
        </w:p>
        <w:p w14:paraId="35355AC7" w14:textId="6561A7E0" w:rsidR="00CA6E0A" w:rsidRPr="00CA6E0A" w:rsidRDefault="009501B8" w:rsidP="002F66D7">
          <w:pPr>
            <w:pStyle w:val="TDC2"/>
            <w:spacing w:line="276" w:lineRule="auto"/>
            <w:rPr>
              <w:rFonts w:ascii="Arial" w:hAnsi="Arial" w:cs="Arial"/>
              <w:noProof/>
              <w:sz w:val="24"/>
              <w:szCs w:val="24"/>
              <w:lang w:eastAsia="es-CO"/>
            </w:rPr>
          </w:pPr>
          <w:hyperlink w:anchor="_Toc44872061" w:history="1">
            <w:r w:rsidR="00CA6E0A" w:rsidRPr="00CA6E0A">
              <w:rPr>
                <w:rStyle w:val="Hipervnculo"/>
                <w:rFonts w:ascii="Arial" w:hAnsi="Arial" w:cs="Arial"/>
                <w:iCs/>
                <w:noProof/>
                <w:sz w:val="24"/>
                <w:szCs w:val="24"/>
                <w:lang w:eastAsia="es-CO"/>
              </w:rPr>
              <w:t>6.9.</w:t>
            </w:r>
            <w:r w:rsidR="00CA6E0A" w:rsidRPr="00CA6E0A">
              <w:rPr>
                <w:rFonts w:ascii="Arial" w:hAnsi="Arial" w:cs="Arial"/>
                <w:noProof/>
                <w:sz w:val="24"/>
                <w:szCs w:val="24"/>
                <w:lang w:eastAsia="es-CO"/>
              </w:rPr>
              <w:tab/>
            </w:r>
            <w:r w:rsidR="00CA6E0A" w:rsidRPr="00CA6E0A">
              <w:rPr>
                <w:rStyle w:val="Hipervnculo"/>
                <w:rFonts w:ascii="Arial" w:hAnsi="Arial" w:cs="Arial"/>
                <w:iCs/>
                <w:noProof/>
                <w:sz w:val="24"/>
                <w:szCs w:val="24"/>
                <w:lang w:eastAsia="es-CO"/>
              </w:rPr>
              <w:t>MOBILIARIO</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_Toc44872061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15</w:t>
            </w:r>
            <w:r w:rsidR="00CA6E0A" w:rsidRPr="00CA6E0A">
              <w:rPr>
                <w:rFonts w:ascii="Arial" w:hAnsi="Arial" w:cs="Arial"/>
                <w:noProof/>
                <w:webHidden/>
                <w:sz w:val="24"/>
                <w:szCs w:val="24"/>
              </w:rPr>
              <w:fldChar w:fldCharType="end"/>
            </w:r>
          </w:hyperlink>
        </w:p>
        <w:p w14:paraId="5AE84E05" w14:textId="2E6E383E" w:rsidR="00CA6E0A" w:rsidRPr="00CA6E0A" w:rsidRDefault="009501B8" w:rsidP="002F66D7">
          <w:pPr>
            <w:pStyle w:val="TDC1"/>
            <w:spacing w:before="0" w:line="276" w:lineRule="auto"/>
            <w:rPr>
              <w:rFonts w:ascii="Arial" w:hAnsi="Arial" w:cs="Arial"/>
              <w:noProof/>
              <w:sz w:val="24"/>
              <w:szCs w:val="24"/>
              <w:lang w:eastAsia="es-CO"/>
            </w:rPr>
          </w:pPr>
          <w:hyperlink w:anchor="_Toc44872062" w:history="1">
            <w:r w:rsidR="00CA6E0A" w:rsidRPr="00CA6E0A">
              <w:rPr>
                <w:rStyle w:val="Hipervnculo"/>
                <w:rFonts w:ascii="Arial" w:hAnsi="Arial" w:cs="Arial"/>
                <w:noProof/>
                <w:sz w:val="24"/>
                <w:szCs w:val="24"/>
              </w:rPr>
              <w:t>7.</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DESCRIPCIÓN DE ACTIVIDADES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_Toc44872062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16</w:t>
            </w:r>
            <w:r w:rsidR="00CA6E0A" w:rsidRPr="00CA6E0A">
              <w:rPr>
                <w:rFonts w:ascii="Arial" w:hAnsi="Arial" w:cs="Arial"/>
                <w:noProof/>
                <w:webHidden/>
                <w:sz w:val="24"/>
                <w:szCs w:val="24"/>
              </w:rPr>
              <w:fldChar w:fldCharType="end"/>
            </w:r>
          </w:hyperlink>
        </w:p>
        <w:p w14:paraId="1D060BD5" w14:textId="5537E649" w:rsidR="00CA6E0A" w:rsidRPr="00CA6E0A" w:rsidRDefault="009501B8" w:rsidP="002F66D7">
          <w:pPr>
            <w:pStyle w:val="TDC2"/>
            <w:spacing w:line="276" w:lineRule="auto"/>
            <w:rPr>
              <w:rFonts w:ascii="Arial" w:hAnsi="Arial" w:cs="Arial"/>
              <w:noProof/>
              <w:sz w:val="24"/>
              <w:szCs w:val="24"/>
              <w:lang w:eastAsia="es-CO"/>
            </w:rPr>
          </w:pPr>
          <w:hyperlink w:anchor="_Toc44872063" w:history="1">
            <w:r w:rsidR="00CA6E0A" w:rsidRPr="00CA6E0A">
              <w:rPr>
                <w:rStyle w:val="Hipervnculo"/>
                <w:rFonts w:ascii="Arial" w:hAnsi="Arial" w:cs="Arial"/>
                <w:noProof/>
                <w:sz w:val="24"/>
                <w:szCs w:val="24"/>
              </w:rPr>
              <w:t>7.1.</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PLANEAR LAS ACTIVIDADES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_Toc44872063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16</w:t>
            </w:r>
            <w:r w:rsidR="00CA6E0A" w:rsidRPr="00CA6E0A">
              <w:rPr>
                <w:rFonts w:ascii="Arial" w:hAnsi="Arial" w:cs="Arial"/>
                <w:noProof/>
                <w:webHidden/>
                <w:sz w:val="24"/>
                <w:szCs w:val="24"/>
              </w:rPr>
              <w:fldChar w:fldCharType="end"/>
            </w:r>
          </w:hyperlink>
        </w:p>
        <w:p w14:paraId="0C00A114" w14:textId="45F32A7C" w:rsidR="00CA6E0A" w:rsidRPr="00CA6E0A" w:rsidRDefault="009501B8" w:rsidP="002F66D7">
          <w:pPr>
            <w:pStyle w:val="TDC2"/>
            <w:spacing w:line="276" w:lineRule="auto"/>
            <w:rPr>
              <w:rFonts w:ascii="Arial" w:hAnsi="Arial" w:cs="Arial"/>
              <w:noProof/>
              <w:sz w:val="24"/>
              <w:szCs w:val="24"/>
              <w:lang w:eastAsia="es-CO"/>
            </w:rPr>
          </w:pPr>
          <w:hyperlink w:anchor="_Toc44872064" w:history="1">
            <w:r w:rsidR="00CA6E0A" w:rsidRPr="00CA6E0A">
              <w:rPr>
                <w:rStyle w:val="Hipervnculo"/>
                <w:rFonts w:ascii="Arial" w:hAnsi="Arial" w:cs="Arial"/>
                <w:noProof/>
                <w:sz w:val="24"/>
                <w:szCs w:val="24"/>
              </w:rPr>
              <w:t>7.2.</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REALIZAR INSPECCIÓN EN ARCHIVOS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_Toc44872064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17</w:t>
            </w:r>
            <w:r w:rsidR="00CA6E0A" w:rsidRPr="00CA6E0A">
              <w:rPr>
                <w:rFonts w:ascii="Arial" w:hAnsi="Arial" w:cs="Arial"/>
                <w:noProof/>
                <w:webHidden/>
                <w:sz w:val="24"/>
                <w:szCs w:val="24"/>
              </w:rPr>
              <w:fldChar w:fldCharType="end"/>
            </w:r>
          </w:hyperlink>
        </w:p>
        <w:p w14:paraId="0F3046AC" w14:textId="69573510" w:rsidR="00CA6E0A" w:rsidRPr="00CA6E0A" w:rsidRDefault="009501B8" w:rsidP="002F66D7">
          <w:pPr>
            <w:pStyle w:val="TDC2"/>
            <w:spacing w:line="276" w:lineRule="auto"/>
            <w:rPr>
              <w:rFonts w:ascii="Arial" w:hAnsi="Arial" w:cs="Arial"/>
              <w:noProof/>
              <w:sz w:val="24"/>
              <w:szCs w:val="24"/>
              <w:lang w:eastAsia="es-CO"/>
            </w:rPr>
          </w:pPr>
          <w:hyperlink w:anchor="_Toc44872065" w:history="1">
            <w:r w:rsidR="00CA6E0A" w:rsidRPr="00CA6E0A">
              <w:rPr>
                <w:rStyle w:val="Hipervnculo"/>
                <w:rFonts w:ascii="Arial" w:hAnsi="Arial" w:cs="Arial"/>
                <w:noProof/>
                <w:sz w:val="24"/>
                <w:szCs w:val="24"/>
              </w:rPr>
              <w:t>7.3.</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SOLICITAR Y VERIFICAR LOS MANTENIMIENTOS REALIZADOS EN LOS ARCHIVOS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_Toc44872065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18</w:t>
            </w:r>
            <w:r w:rsidR="00CA6E0A" w:rsidRPr="00CA6E0A">
              <w:rPr>
                <w:rFonts w:ascii="Arial" w:hAnsi="Arial" w:cs="Arial"/>
                <w:noProof/>
                <w:webHidden/>
                <w:sz w:val="24"/>
                <w:szCs w:val="24"/>
              </w:rPr>
              <w:fldChar w:fldCharType="end"/>
            </w:r>
          </w:hyperlink>
        </w:p>
        <w:p w14:paraId="4A13F61F" w14:textId="5A4962CC" w:rsidR="00CA6E0A" w:rsidRPr="00CA6E0A" w:rsidRDefault="009501B8" w:rsidP="002F66D7">
          <w:pPr>
            <w:pStyle w:val="TDC1"/>
            <w:spacing w:before="0" w:line="276" w:lineRule="auto"/>
            <w:rPr>
              <w:rFonts w:ascii="Arial" w:hAnsi="Arial" w:cs="Arial"/>
              <w:noProof/>
              <w:sz w:val="24"/>
              <w:szCs w:val="24"/>
              <w:lang w:eastAsia="es-CO"/>
            </w:rPr>
          </w:pPr>
          <w:hyperlink w:anchor="_Toc44872066" w:history="1">
            <w:r w:rsidR="00CA6E0A" w:rsidRPr="00CA6E0A">
              <w:rPr>
                <w:rStyle w:val="Hipervnculo"/>
                <w:rFonts w:ascii="Arial" w:hAnsi="Arial" w:cs="Arial"/>
                <w:noProof/>
                <w:sz w:val="24"/>
                <w:szCs w:val="24"/>
              </w:rPr>
              <w:t>8.</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TIEMPO DE EJECUCIÓN (CRONOGRAMA DE ACTIVIDADES)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_Toc44872066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19</w:t>
            </w:r>
            <w:r w:rsidR="00CA6E0A" w:rsidRPr="00CA6E0A">
              <w:rPr>
                <w:rFonts w:ascii="Arial" w:hAnsi="Arial" w:cs="Arial"/>
                <w:noProof/>
                <w:webHidden/>
                <w:sz w:val="24"/>
                <w:szCs w:val="24"/>
              </w:rPr>
              <w:fldChar w:fldCharType="end"/>
            </w:r>
          </w:hyperlink>
        </w:p>
        <w:p w14:paraId="7AD5E198" w14:textId="1DC7EACF" w:rsidR="00CA6E0A" w:rsidRPr="00CA6E0A" w:rsidRDefault="009501B8" w:rsidP="002F66D7">
          <w:pPr>
            <w:pStyle w:val="TDC1"/>
            <w:spacing w:before="0" w:line="276" w:lineRule="auto"/>
            <w:rPr>
              <w:rFonts w:ascii="Arial" w:hAnsi="Arial" w:cs="Arial"/>
              <w:noProof/>
              <w:sz w:val="24"/>
              <w:szCs w:val="24"/>
              <w:lang w:eastAsia="es-CO"/>
            </w:rPr>
          </w:pPr>
          <w:hyperlink w:anchor="_Toc44872067" w:history="1">
            <w:r w:rsidR="00CA6E0A" w:rsidRPr="00CA6E0A">
              <w:rPr>
                <w:rStyle w:val="Hipervnculo"/>
                <w:rFonts w:ascii="Arial" w:hAnsi="Arial" w:cs="Arial"/>
                <w:noProof/>
                <w:sz w:val="24"/>
                <w:szCs w:val="24"/>
              </w:rPr>
              <w:t>9.</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RECURSOS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_Toc44872067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21</w:t>
            </w:r>
            <w:r w:rsidR="00CA6E0A" w:rsidRPr="00CA6E0A">
              <w:rPr>
                <w:rFonts w:ascii="Arial" w:hAnsi="Arial" w:cs="Arial"/>
                <w:noProof/>
                <w:webHidden/>
                <w:sz w:val="24"/>
                <w:szCs w:val="24"/>
              </w:rPr>
              <w:fldChar w:fldCharType="end"/>
            </w:r>
          </w:hyperlink>
        </w:p>
        <w:p w14:paraId="7A3C785B" w14:textId="0AAEE6E1" w:rsidR="00CA6E0A" w:rsidRPr="00CA6E0A" w:rsidRDefault="009501B8" w:rsidP="002F66D7">
          <w:pPr>
            <w:pStyle w:val="TDC1"/>
            <w:tabs>
              <w:tab w:val="clear" w:pos="567"/>
              <w:tab w:val="left" w:pos="426"/>
            </w:tabs>
            <w:spacing w:before="0" w:line="276" w:lineRule="auto"/>
            <w:rPr>
              <w:rFonts w:ascii="Arial" w:hAnsi="Arial" w:cs="Arial"/>
              <w:noProof/>
              <w:sz w:val="24"/>
              <w:szCs w:val="24"/>
              <w:lang w:eastAsia="es-CO"/>
            </w:rPr>
          </w:pPr>
          <w:hyperlink w:anchor="_Toc44872068" w:history="1">
            <w:r w:rsidR="00CA6E0A" w:rsidRPr="00CA6E0A">
              <w:rPr>
                <w:rStyle w:val="Hipervnculo"/>
                <w:rFonts w:ascii="Arial" w:hAnsi="Arial" w:cs="Arial"/>
                <w:noProof/>
                <w:sz w:val="24"/>
                <w:szCs w:val="24"/>
              </w:rPr>
              <w:t>10.</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RESPONSABLES DEL PROGRAMA</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_Toc44872068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22</w:t>
            </w:r>
            <w:r w:rsidR="00CA6E0A" w:rsidRPr="00CA6E0A">
              <w:rPr>
                <w:rFonts w:ascii="Arial" w:hAnsi="Arial" w:cs="Arial"/>
                <w:noProof/>
                <w:webHidden/>
                <w:sz w:val="24"/>
                <w:szCs w:val="24"/>
              </w:rPr>
              <w:fldChar w:fldCharType="end"/>
            </w:r>
          </w:hyperlink>
        </w:p>
        <w:p w14:paraId="7CE229E0" w14:textId="7E3EEA44" w:rsidR="00CA6E0A" w:rsidRPr="00CA6E0A" w:rsidRDefault="009501B8" w:rsidP="002F66D7">
          <w:pPr>
            <w:pStyle w:val="TDC1"/>
            <w:tabs>
              <w:tab w:val="clear" w:pos="567"/>
              <w:tab w:val="left" w:pos="426"/>
            </w:tabs>
            <w:spacing w:before="0" w:line="276" w:lineRule="auto"/>
            <w:rPr>
              <w:rFonts w:ascii="Arial" w:hAnsi="Arial" w:cs="Arial"/>
              <w:noProof/>
              <w:sz w:val="24"/>
              <w:szCs w:val="24"/>
              <w:lang w:eastAsia="es-CO"/>
            </w:rPr>
          </w:pPr>
          <w:hyperlink w:anchor="_Toc44872069" w:history="1">
            <w:r w:rsidR="00CA6E0A" w:rsidRPr="00CA6E0A">
              <w:rPr>
                <w:rStyle w:val="Hipervnculo"/>
                <w:rFonts w:ascii="Arial" w:hAnsi="Arial" w:cs="Arial"/>
                <w:noProof/>
                <w:sz w:val="24"/>
                <w:szCs w:val="24"/>
              </w:rPr>
              <w:t>11.</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INDICADORES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_Toc44872069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23</w:t>
            </w:r>
            <w:r w:rsidR="00CA6E0A" w:rsidRPr="00CA6E0A">
              <w:rPr>
                <w:rFonts w:ascii="Arial" w:hAnsi="Arial" w:cs="Arial"/>
                <w:noProof/>
                <w:webHidden/>
                <w:sz w:val="24"/>
                <w:szCs w:val="24"/>
              </w:rPr>
              <w:fldChar w:fldCharType="end"/>
            </w:r>
          </w:hyperlink>
        </w:p>
        <w:p w14:paraId="0B6D6918" w14:textId="0C56BADC" w:rsidR="00CA6E0A" w:rsidRPr="00CA6E0A" w:rsidRDefault="009501B8" w:rsidP="002F66D7">
          <w:pPr>
            <w:pStyle w:val="TDC1"/>
            <w:tabs>
              <w:tab w:val="clear" w:pos="567"/>
              <w:tab w:val="left" w:pos="426"/>
            </w:tabs>
            <w:spacing w:before="0" w:line="276" w:lineRule="auto"/>
            <w:rPr>
              <w:rFonts w:ascii="Arial" w:hAnsi="Arial" w:cs="Arial"/>
              <w:noProof/>
              <w:sz w:val="24"/>
              <w:szCs w:val="24"/>
              <w:lang w:eastAsia="es-CO"/>
            </w:rPr>
          </w:pPr>
          <w:hyperlink w:anchor="_Toc44872070" w:history="1">
            <w:r w:rsidR="00CA6E0A" w:rsidRPr="00CA6E0A">
              <w:rPr>
                <w:rStyle w:val="Hipervnculo"/>
                <w:rFonts w:ascii="Arial" w:hAnsi="Arial" w:cs="Arial"/>
                <w:noProof/>
                <w:sz w:val="24"/>
                <w:szCs w:val="24"/>
              </w:rPr>
              <w:t>12.</w:t>
            </w:r>
            <w:r w:rsidR="00CA6E0A" w:rsidRPr="00CA6E0A">
              <w:rPr>
                <w:rFonts w:ascii="Arial" w:hAnsi="Arial" w:cs="Arial"/>
                <w:noProof/>
                <w:sz w:val="24"/>
                <w:szCs w:val="24"/>
                <w:lang w:eastAsia="es-CO"/>
              </w:rPr>
              <w:tab/>
            </w:r>
            <w:r w:rsidR="00CA6E0A" w:rsidRPr="00CA6E0A">
              <w:rPr>
                <w:rStyle w:val="Hipervnculo"/>
                <w:rFonts w:ascii="Arial" w:hAnsi="Arial" w:cs="Arial"/>
                <w:noProof/>
                <w:sz w:val="24"/>
                <w:szCs w:val="24"/>
              </w:rPr>
              <w:t>DOCUMENTOS RELACIONADOS</w:t>
            </w:r>
            <w:r w:rsidR="00CA6E0A" w:rsidRPr="00CA6E0A">
              <w:rPr>
                <w:rFonts w:ascii="Arial" w:hAnsi="Arial" w:cs="Arial"/>
                <w:noProof/>
                <w:webHidden/>
                <w:sz w:val="24"/>
                <w:szCs w:val="24"/>
              </w:rPr>
              <w:tab/>
            </w:r>
            <w:r w:rsidR="00CA6E0A" w:rsidRPr="00CA6E0A">
              <w:rPr>
                <w:rFonts w:ascii="Arial" w:hAnsi="Arial" w:cs="Arial"/>
                <w:noProof/>
                <w:webHidden/>
                <w:sz w:val="24"/>
                <w:szCs w:val="24"/>
              </w:rPr>
              <w:fldChar w:fldCharType="begin"/>
            </w:r>
            <w:r w:rsidR="00CA6E0A" w:rsidRPr="00CA6E0A">
              <w:rPr>
                <w:rFonts w:ascii="Arial" w:hAnsi="Arial" w:cs="Arial"/>
                <w:noProof/>
                <w:webHidden/>
                <w:sz w:val="24"/>
                <w:szCs w:val="24"/>
              </w:rPr>
              <w:instrText xml:space="preserve"> PAGEREF _Toc44872070 \h </w:instrText>
            </w:r>
            <w:r w:rsidR="00CA6E0A" w:rsidRPr="00CA6E0A">
              <w:rPr>
                <w:rFonts w:ascii="Arial" w:hAnsi="Arial" w:cs="Arial"/>
                <w:noProof/>
                <w:webHidden/>
                <w:sz w:val="24"/>
                <w:szCs w:val="24"/>
              </w:rPr>
            </w:r>
            <w:r w:rsidR="00CA6E0A" w:rsidRPr="00CA6E0A">
              <w:rPr>
                <w:rFonts w:ascii="Arial" w:hAnsi="Arial" w:cs="Arial"/>
                <w:noProof/>
                <w:webHidden/>
                <w:sz w:val="24"/>
                <w:szCs w:val="24"/>
              </w:rPr>
              <w:fldChar w:fldCharType="separate"/>
            </w:r>
            <w:r w:rsidR="002F66D7">
              <w:rPr>
                <w:rFonts w:ascii="Arial" w:hAnsi="Arial" w:cs="Arial"/>
                <w:noProof/>
                <w:webHidden/>
                <w:sz w:val="24"/>
                <w:szCs w:val="24"/>
              </w:rPr>
              <w:t>24</w:t>
            </w:r>
            <w:r w:rsidR="00CA6E0A" w:rsidRPr="00CA6E0A">
              <w:rPr>
                <w:rFonts w:ascii="Arial" w:hAnsi="Arial" w:cs="Arial"/>
                <w:noProof/>
                <w:webHidden/>
                <w:sz w:val="24"/>
                <w:szCs w:val="24"/>
              </w:rPr>
              <w:fldChar w:fldCharType="end"/>
            </w:r>
          </w:hyperlink>
        </w:p>
        <w:p w14:paraId="29D6B8F6" w14:textId="7F6574CA" w:rsidR="00A144B7" w:rsidRPr="00A702D4" w:rsidRDefault="00A144B7" w:rsidP="002F66D7">
          <w:pPr>
            <w:spacing w:after="100" w:line="276" w:lineRule="auto"/>
            <w:rPr>
              <w:rFonts w:ascii="Arial" w:hAnsi="Arial" w:cs="Arial"/>
              <w:sz w:val="24"/>
              <w:szCs w:val="24"/>
            </w:rPr>
          </w:pPr>
          <w:r w:rsidRPr="00A702D4">
            <w:rPr>
              <w:rFonts w:ascii="Arial" w:hAnsi="Arial" w:cs="Arial"/>
              <w:sz w:val="24"/>
              <w:szCs w:val="24"/>
              <w:lang w:val="es-ES"/>
            </w:rPr>
            <w:fldChar w:fldCharType="end"/>
          </w:r>
        </w:p>
      </w:sdtContent>
    </w:sdt>
    <w:p w14:paraId="2D828518" w14:textId="41118FEE" w:rsidR="009802C7" w:rsidRDefault="009802C7" w:rsidP="002F66D7">
      <w:pPr>
        <w:spacing w:after="100"/>
        <w:rPr>
          <w:rFonts w:ascii="Arial" w:hAnsi="Arial" w:cs="Arial"/>
          <w:sz w:val="24"/>
          <w:szCs w:val="24"/>
        </w:rPr>
      </w:pPr>
    </w:p>
    <w:p w14:paraId="59CB7666" w14:textId="77777777" w:rsidR="00BC400F" w:rsidRDefault="00BC400F" w:rsidP="002F66D7">
      <w:pPr>
        <w:spacing w:after="100"/>
        <w:rPr>
          <w:rFonts w:ascii="Arial" w:hAnsi="Arial" w:cs="Arial"/>
          <w:sz w:val="24"/>
          <w:szCs w:val="24"/>
        </w:rPr>
      </w:pPr>
    </w:p>
    <w:p w14:paraId="2719F8DA" w14:textId="470F8809" w:rsidR="009D3B9E" w:rsidRPr="00AA08F6" w:rsidRDefault="00FF6049" w:rsidP="00AA08F6">
      <w:pPr>
        <w:pStyle w:val="Prrafodelista"/>
        <w:numPr>
          <w:ilvl w:val="0"/>
          <w:numId w:val="1"/>
        </w:numPr>
        <w:tabs>
          <w:tab w:val="left" w:pos="567"/>
        </w:tabs>
        <w:spacing w:after="0"/>
        <w:outlineLvl w:val="0"/>
        <w:rPr>
          <w:rFonts w:ascii="Arial" w:hAnsi="Arial" w:cs="Arial"/>
          <w:b/>
          <w:sz w:val="24"/>
          <w:szCs w:val="24"/>
        </w:rPr>
      </w:pPr>
      <w:bookmarkStart w:id="0" w:name="_Toc44872047"/>
      <w:r w:rsidRPr="00AA08F6">
        <w:rPr>
          <w:rFonts w:ascii="Arial" w:hAnsi="Arial" w:cs="Arial"/>
          <w:b/>
          <w:sz w:val="24"/>
          <w:szCs w:val="24"/>
        </w:rPr>
        <w:lastRenderedPageBreak/>
        <w:t>OBJETIVO</w:t>
      </w:r>
      <w:bookmarkEnd w:id="0"/>
    </w:p>
    <w:p w14:paraId="2A6C82A9" w14:textId="77777777" w:rsidR="009D3B9E" w:rsidRDefault="009D3B9E" w:rsidP="009D3B9E">
      <w:pPr>
        <w:spacing w:after="0"/>
        <w:rPr>
          <w:rFonts w:ascii="Arial" w:hAnsi="Arial" w:cs="Arial"/>
          <w:b/>
          <w:sz w:val="24"/>
          <w:szCs w:val="24"/>
        </w:rPr>
      </w:pPr>
    </w:p>
    <w:p w14:paraId="1FDD6177" w14:textId="189A5943" w:rsidR="009D3B9E" w:rsidRPr="009E202F" w:rsidRDefault="009D3B9E" w:rsidP="00A702D4">
      <w:pPr>
        <w:spacing w:after="0"/>
        <w:jc w:val="both"/>
        <w:rPr>
          <w:rFonts w:ascii="Arial" w:hAnsi="Arial" w:cs="Arial"/>
          <w:sz w:val="24"/>
          <w:szCs w:val="24"/>
        </w:rPr>
      </w:pPr>
      <w:r w:rsidRPr="009E202F">
        <w:rPr>
          <w:rFonts w:ascii="Arial" w:hAnsi="Arial" w:cs="Arial"/>
          <w:sz w:val="24"/>
          <w:szCs w:val="24"/>
        </w:rPr>
        <w:t>Establecer los lineamientos</w:t>
      </w:r>
      <w:r>
        <w:rPr>
          <w:rFonts w:ascii="Arial" w:hAnsi="Arial" w:cs="Arial"/>
          <w:sz w:val="24"/>
          <w:szCs w:val="24"/>
        </w:rPr>
        <w:t xml:space="preserve"> para identificar y verificar las condiciones mínimas que deben cumplir los sistemas de almacenamiento e instalaciones físicas</w:t>
      </w:r>
      <w:r w:rsidR="00AA08F6">
        <w:rPr>
          <w:rFonts w:ascii="Arial" w:hAnsi="Arial" w:cs="Arial"/>
          <w:sz w:val="24"/>
          <w:szCs w:val="24"/>
        </w:rPr>
        <w:t xml:space="preserve"> de archivo</w:t>
      </w:r>
      <w:r>
        <w:rPr>
          <w:rFonts w:ascii="Arial" w:hAnsi="Arial" w:cs="Arial"/>
          <w:sz w:val="24"/>
          <w:szCs w:val="24"/>
        </w:rPr>
        <w:t>, de tal manera, que se garantice</w:t>
      </w:r>
      <w:r w:rsidRPr="009E202F">
        <w:rPr>
          <w:rFonts w:ascii="Arial" w:hAnsi="Arial" w:cs="Arial"/>
          <w:sz w:val="24"/>
          <w:szCs w:val="24"/>
        </w:rPr>
        <w:t xml:space="preserve"> la conservación de los soportes documentales</w:t>
      </w:r>
      <w:r>
        <w:rPr>
          <w:rFonts w:ascii="Arial" w:hAnsi="Arial" w:cs="Arial"/>
          <w:sz w:val="24"/>
          <w:szCs w:val="24"/>
        </w:rPr>
        <w:t xml:space="preserve"> </w:t>
      </w:r>
      <w:r w:rsidRPr="009E202F">
        <w:rPr>
          <w:rFonts w:ascii="Arial" w:hAnsi="Arial" w:cs="Arial"/>
          <w:sz w:val="24"/>
          <w:szCs w:val="24"/>
        </w:rPr>
        <w:t>de la Superintendencia de Industria y Comercio.</w:t>
      </w:r>
    </w:p>
    <w:p w14:paraId="0AF0E46E" w14:textId="77777777" w:rsidR="009D3B9E" w:rsidRPr="005E701A" w:rsidRDefault="009D3B9E" w:rsidP="009D3B9E">
      <w:pPr>
        <w:spacing w:after="0"/>
        <w:rPr>
          <w:rFonts w:ascii="Arial" w:hAnsi="Arial" w:cs="Arial"/>
          <w:b/>
          <w:sz w:val="24"/>
          <w:szCs w:val="24"/>
        </w:rPr>
      </w:pPr>
    </w:p>
    <w:p w14:paraId="56780D67" w14:textId="441ACA11" w:rsidR="009D3B9E" w:rsidRPr="00AA08F6" w:rsidRDefault="004741B1" w:rsidP="00AA08F6">
      <w:pPr>
        <w:pStyle w:val="Prrafodelista"/>
        <w:numPr>
          <w:ilvl w:val="0"/>
          <w:numId w:val="1"/>
        </w:numPr>
        <w:spacing w:after="0"/>
        <w:outlineLvl w:val="0"/>
        <w:rPr>
          <w:rFonts w:ascii="Arial" w:hAnsi="Arial" w:cs="Arial"/>
          <w:b/>
          <w:sz w:val="24"/>
          <w:szCs w:val="24"/>
        </w:rPr>
      </w:pPr>
      <w:bookmarkStart w:id="1" w:name="_Toc44872048"/>
      <w:r>
        <w:rPr>
          <w:rFonts w:ascii="Arial" w:hAnsi="Arial" w:cs="Arial"/>
          <w:b/>
          <w:sz w:val="24"/>
          <w:szCs w:val="24"/>
        </w:rPr>
        <w:t>DESTINATARIOS</w:t>
      </w:r>
      <w:bookmarkEnd w:id="1"/>
    </w:p>
    <w:p w14:paraId="56A70028" w14:textId="77777777" w:rsidR="009D3B9E" w:rsidRDefault="009D3B9E" w:rsidP="009D3B9E">
      <w:pPr>
        <w:spacing w:after="0"/>
        <w:rPr>
          <w:rFonts w:ascii="Arial" w:hAnsi="Arial" w:cs="Arial"/>
          <w:b/>
          <w:sz w:val="24"/>
          <w:szCs w:val="24"/>
        </w:rPr>
      </w:pPr>
    </w:p>
    <w:p w14:paraId="560474F6" w14:textId="457B4EE0" w:rsidR="00E545D4" w:rsidRDefault="009D3B9E" w:rsidP="00A702D4">
      <w:pPr>
        <w:spacing w:after="0"/>
        <w:jc w:val="both"/>
        <w:rPr>
          <w:rFonts w:ascii="Arial" w:hAnsi="Arial" w:cs="Arial"/>
          <w:sz w:val="24"/>
          <w:szCs w:val="24"/>
        </w:rPr>
      </w:pPr>
      <w:r w:rsidRPr="009E202F">
        <w:rPr>
          <w:rFonts w:ascii="Arial" w:hAnsi="Arial" w:cs="Arial"/>
          <w:sz w:val="24"/>
          <w:szCs w:val="24"/>
        </w:rPr>
        <w:t xml:space="preserve">Dirigido a todas las áreas de archivo y espacios </w:t>
      </w:r>
      <w:r w:rsidR="00371C79">
        <w:rPr>
          <w:rFonts w:ascii="Arial" w:hAnsi="Arial" w:cs="Arial"/>
          <w:sz w:val="24"/>
          <w:szCs w:val="24"/>
        </w:rPr>
        <w:t xml:space="preserve">físicos </w:t>
      </w:r>
      <w:r w:rsidRPr="009E202F">
        <w:rPr>
          <w:rFonts w:ascii="Arial" w:hAnsi="Arial" w:cs="Arial"/>
          <w:sz w:val="24"/>
          <w:szCs w:val="24"/>
        </w:rPr>
        <w:t>donde se gestiona, almacena y custodia la documentación de la Superintendencia</w:t>
      </w:r>
      <w:r w:rsidR="00AA08F6">
        <w:rPr>
          <w:rFonts w:ascii="Arial" w:hAnsi="Arial" w:cs="Arial"/>
          <w:sz w:val="24"/>
          <w:szCs w:val="24"/>
        </w:rPr>
        <w:t>, ubicadas en la sede principal</w:t>
      </w:r>
      <w:r w:rsidR="00056B9D">
        <w:rPr>
          <w:rFonts w:ascii="Arial" w:hAnsi="Arial" w:cs="Arial"/>
          <w:sz w:val="24"/>
          <w:szCs w:val="24"/>
        </w:rPr>
        <w:t>,</w:t>
      </w:r>
      <w:r w:rsidR="00AA08F6">
        <w:rPr>
          <w:rFonts w:ascii="Arial" w:hAnsi="Arial" w:cs="Arial"/>
          <w:sz w:val="24"/>
          <w:szCs w:val="24"/>
        </w:rPr>
        <w:t xml:space="preserve"> sede alterna, depósitos industriales de archivo y Casas de la R</w:t>
      </w:r>
      <w:r w:rsidR="00B55BD5">
        <w:rPr>
          <w:rFonts w:ascii="Arial" w:hAnsi="Arial" w:cs="Arial"/>
          <w:sz w:val="24"/>
          <w:szCs w:val="24"/>
        </w:rPr>
        <w:t>NPC</w:t>
      </w:r>
      <w:r w:rsidR="00AA08F6">
        <w:rPr>
          <w:rFonts w:ascii="Arial" w:hAnsi="Arial" w:cs="Arial"/>
          <w:sz w:val="24"/>
          <w:szCs w:val="24"/>
        </w:rPr>
        <w:t>.</w:t>
      </w:r>
    </w:p>
    <w:p w14:paraId="206509AE" w14:textId="7B320739" w:rsidR="00371C79" w:rsidRDefault="00371C79" w:rsidP="00A702D4">
      <w:pPr>
        <w:spacing w:after="0"/>
        <w:jc w:val="both"/>
        <w:rPr>
          <w:rFonts w:ascii="Arial" w:hAnsi="Arial" w:cs="Arial"/>
          <w:sz w:val="24"/>
          <w:szCs w:val="24"/>
        </w:rPr>
      </w:pPr>
    </w:p>
    <w:p w14:paraId="152A77C2" w14:textId="1778840E" w:rsidR="009D3B9E" w:rsidRDefault="00371C79" w:rsidP="001575B0">
      <w:pPr>
        <w:spacing w:after="0"/>
        <w:jc w:val="both"/>
        <w:rPr>
          <w:rFonts w:ascii="Arial" w:hAnsi="Arial" w:cs="Arial"/>
          <w:sz w:val="24"/>
          <w:szCs w:val="24"/>
        </w:rPr>
      </w:pPr>
      <w:r>
        <w:rPr>
          <w:rFonts w:ascii="Arial" w:hAnsi="Arial" w:cs="Arial"/>
          <w:sz w:val="24"/>
          <w:szCs w:val="24"/>
        </w:rPr>
        <w:t>De igual manera, está dirigido a los servidores públicos</w:t>
      </w:r>
      <w:r w:rsidR="001575B0">
        <w:rPr>
          <w:rFonts w:ascii="Arial" w:hAnsi="Arial" w:cs="Arial"/>
          <w:sz w:val="24"/>
          <w:szCs w:val="24"/>
        </w:rPr>
        <w:t>, contratistas</w:t>
      </w:r>
      <w:r>
        <w:rPr>
          <w:rFonts w:ascii="Arial" w:hAnsi="Arial" w:cs="Arial"/>
          <w:sz w:val="24"/>
          <w:szCs w:val="24"/>
        </w:rPr>
        <w:t xml:space="preserve"> y</w:t>
      </w:r>
      <w:r w:rsidR="001575B0">
        <w:rPr>
          <w:rFonts w:ascii="Arial" w:hAnsi="Arial" w:cs="Arial"/>
          <w:sz w:val="24"/>
          <w:szCs w:val="24"/>
        </w:rPr>
        <w:t xml:space="preserve"> </w:t>
      </w:r>
      <w:r w:rsidR="00327536">
        <w:rPr>
          <w:rFonts w:ascii="Arial" w:hAnsi="Arial" w:cs="Arial"/>
          <w:sz w:val="24"/>
          <w:szCs w:val="24"/>
        </w:rPr>
        <w:t>colaboradores externos</w:t>
      </w:r>
      <w:r w:rsidR="00314197">
        <w:rPr>
          <w:rFonts w:ascii="Arial" w:hAnsi="Arial" w:cs="Arial"/>
          <w:sz w:val="24"/>
          <w:szCs w:val="24"/>
        </w:rPr>
        <w:t xml:space="preserve"> que intervienen en la realización de las inspecciones y mantenimientos de las instalaciones físicas destinadas para archivo en la Entidad.</w:t>
      </w:r>
    </w:p>
    <w:p w14:paraId="2E6B92BA" w14:textId="77777777" w:rsidR="001575B0" w:rsidRPr="003721BE" w:rsidRDefault="001575B0" w:rsidP="009D3B9E">
      <w:pPr>
        <w:spacing w:after="0"/>
        <w:rPr>
          <w:rFonts w:ascii="Arial" w:hAnsi="Arial" w:cs="Arial"/>
          <w:b/>
          <w:sz w:val="24"/>
          <w:szCs w:val="24"/>
        </w:rPr>
      </w:pPr>
    </w:p>
    <w:p w14:paraId="19411137" w14:textId="45B84D65" w:rsidR="009D3B9E" w:rsidRDefault="00FF6049" w:rsidP="00AA08F6">
      <w:pPr>
        <w:pStyle w:val="Prrafodelista"/>
        <w:numPr>
          <w:ilvl w:val="0"/>
          <w:numId w:val="1"/>
        </w:numPr>
        <w:spacing w:after="0"/>
        <w:outlineLvl w:val="0"/>
        <w:rPr>
          <w:rFonts w:ascii="Arial" w:hAnsi="Arial" w:cs="Arial"/>
          <w:b/>
          <w:sz w:val="24"/>
          <w:szCs w:val="24"/>
        </w:rPr>
      </w:pPr>
      <w:bookmarkStart w:id="2" w:name="_Toc44872049"/>
      <w:r w:rsidRPr="00AA08F6">
        <w:rPr>
          <w:rFonts w:ascii="Arial" w:hAnsi="Arial" w:cs="Arial"/>
          <w:b/>
          <w:sz w:val="24"/>
          <w:szCs w:val="24"/>
        </w:rPr>
        <w:t xml:space="preserve">PROBLEMAS </w:t>
      </w:r>
      <w:r w:rsidR="00056B9D">
        <w:rPr>
          <w:rFonts w:ascii="Arial" w:hAnsi="Arial" w:cs="Arial"/>
          <w:b/>
          <w:sz w:val="24"/>
          <w:szCs w:val="24"/>
        </w:rPr>
        <w:t>A</w:t>
      </w:r>
      <w:r w:rsidR="00056B9D" w:rsidRPr="00AA08F6">
        <w:rPr>
          <w:rFonts w:ascii="Arial" w:hAnsi="Arial" w:cs="Arial"/>
          <w:b/>
          <w:sz w:val="24"/>
          <w:szCs w:val="24"/>
        </w:rPr>
        <w:t xml:space="preserve"> </w:t>
      </w:r>
      <w:r w:rsidRPr="00AA08F6">
        <w:rPr>
          <w:rFonts w:ascii="Arial" w:hAnsi="Arial" w:cs="Arial"/>
          <w:b/>
          <w:sz w:val="24"/>
          <w:szCs w:val="24"/>
        </w:rPr>
        <w:t>SOLUCIONAR</w:t>
      </w:r>
      <w:bookmarkEnd w:id="2"/>
    </w:p>
    <w:p w14:paraId="660F2E53" w14:textId="77777777" w:rsidR="00056B9D" w:rsidRPr="00AA08F6" w:rsidRDefault="00056B9D" w:rsidP="00056B9D">
      <w:pPr>
        <w:pStyle w:val="Prrafodelista"/>
        <w:spacing w:after="0"/>
        <w:ind w:left="360"/>
        <w:outlineLvl w:val="0"/>
        <w:rPr>
          <w:rFonts w:ascii="Arial" w:hAnsi="Arial" w:cs="Arial"/>
          <w:b/>
          <w:sz w:val="24"/>
          <w:szCs w:val="24"/>
        </w:rPr>
      </w:pPr>
    </w:p>
    <w:p w14:paraId="21FCDC85" w14:textId="1C902A68"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Los espacios de almacenamiento no están diseñados de acuerdo con la cantidad de documentos que debe almacenar la Entidad.</w:t>
      </w:r>
    </w:p>
    <w:p w14:paraId="50509160" w14:textId="1C0CA9CA"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No se tiene proyectado el almacenamiento y su eventual crecimiento, para el volumen documental que producen las diferentes áreas y/o dependencias de la Entidad.</w:t>
      </w:r>
    </w:p>
    <w:p w14:paraId="1414C2B5" w14:textId="52473A46" w:rsidR="00A91019"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sidRPr="009E202F">
        <w:rPr>
          <w:rFonts w:ascii="Arial" w:eastAsia="Times New Roman" w:hAnsi="Arial" w:cs="Arial"/>
          <w:color w:val="000000"/>
          <w:sz w:val="24"/>
          <w:szCs w:val="24"/>
          <w:lang w:eastAsia="es-CO"/>
        </w:rPr>
        <w:t>Fal</w:t>
      </w:r>
      <w:r>
        <w:rPr>
          <w:rFonts w:ascii="Arial" w:eastAsia="Times New Roman" w:hAnsi="Arial" w:cs="Arial"/>
          <w:color w:val="000000"/>
          <w:sz w:val="24"/>
          <w:szCs w:val="24"/>
          <w:lang w:eastAsia="es-CO"/>
        </w:rPr>
        <w:t>t</w:t>
      </w:r>
      <w:r w:rsidRPr="009E202F">
        <w:rPr>
          <w:rFonts w:ascii="Arial" w:eastAsia="Times New Roman" w:hAnsi="Arial" w:cs="Arial"/>
          <w:color w:val="000000"/>
          <w:sz w:val="24"/>
          <w:szCs w:val="24"/>
          <w:lang w:eastAsia="es-CO"/>
        </w:rPr>
        <w:t xml:space="preserve">a control </w:t>
      </w:r>
      <w:r>
        <w:rPr>
          <w:rFonts w:ascii="Arial" w:eastAsia="Times New Roman" w:hAnsi="Arial" w:cs="Arial"/>
          <w:color w:val="000000"/>
          <w:sz w:val="24"/>
          <w:szCs w:val="24"/>
          <w:lang w:eastAsia="es-CO"/>
        </w:rPr>
        <w:t xml:space="preserve">y seguridad </w:t>
      </w:r>
      <w:r w:rsidRPr="009E202F">
        <w:rPr>
          <w:rFonts w:ascii="Arial" w:eastAsia="Times New Roman" w:hAnsi="Arial" w:cs="Arial"/>
          <w:color w:val="000000"/>
          <w:sz w:val="24"/>
          <w:szCs w:val="24"/>
          <w:lang w:eastAsia="es-CO"/>
        </w:rPr>
        <w:t>en el acceso a los espacios de almacenamiento</w:t>
      </w:r>
      <w:r>
        <w:rPr>
          <w:rFonts w:ascii="Arial" w:eastAsia="Times New Roman" w:hAnsi="Arial" w:cs="Arial"/>
          <w:color w:val="000000"/>
          <w:sz w:val="24"/>
          <w:szCs w:val="24"/>
          <w:lang w:eastAsia="es-CO"/>
        </w:rPr>
        <w:t xml:space="preserve"> tanto en las sedes como en las bodegas industriales.</w:t>
      </w:r>
    </w:p>
    <w:p w14:paraId="0169389E" w14:textId="77777777" w:rsid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Inadecuada instalación del c</w:t>
      </w:r>
      <w:r w:rsidRPr="009E202F">
        <w:rPr>
          <w:rFonts w:ascii="Arial" w:eastAsia="Times New Roman" w:hAnsi="Arial" w:cs="Arial"/>
          <w:color w:val="000000"/>
          <w:sz w:val="24"/>
          <w:szCs w:val="24"/>
          <w:lang w:eastAsia="es-CO"/>
        </w:rPr>
        <w:t>ableado eléctrico</w:t>
      </w:r>
      <w:r>
        <w:rPr>
          <w:rFonts w:ascii="Arial" w:eastAsia="Times New Roman" w:hAnsi="Arial" w:cs="Arial"/>
          <w:color w:val="000000"/>
          <w:sz w:val="24"/>
          <w:szCs w:val="24"/>
          <w:lang w:eastAsia="es-CO"/>
        </w:rPr>
        <w:t xml:space="preserve"> en sedes y bodegas industriales de la Entidad.</w:t>
      </w:r>
    </w:p>
    <w:p w14:paraId="405AEE77" w14:textId="4609CF79"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sidRPr="00056B9D">
        <w:rPr>
          <w:rFonts w:ascii="Arial" w:eastAsia="Times New Roman" w:hAnsi="Arial" w:cs="Arial"/>
          <w:color w:val="000000"/>
          <w:sz w:val="24"/>
          <w:szCs w:val="24"/>
          <w:lang w:eastAsia="es-CO"/>
        </w:rPr>
        <w:t>Las redes eléctricas no se encuentran almacenadas conforme con lo estipulado en la normativa vigente.</w:t>
      </w:r>
    </w:p>
    <w:p w14:paraId="3AF9FB5D" w14:textId="5C9A85D5"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Los sistemas de anclaje de estantería industrial son deficientes y representan inestabilidad en la estructura.</w:t>
      </w:r>
    </w:p>
    <w:p w14:paraId="232CEC57" w14:textId="0D3FEF64" w:rsidR="009D3B9E"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 los depósitos de almacenamiento no se cuenta con sistemas de filtro para contaminantes atmosféricos y biológicos, ni cuenta con algunos filtros UV y protección.</w:t>
      </w:r>
    </w:p>
    <w:p w14:paraId="7747B578" w14:textId="28E4EA63"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paredes y/o muros de los espacios de almacenamiento no cuentan con la pintura de recubrimiento exigida en la normativa vigente.</w:t>
      </w:r>
    </w:p>
    <w:p w14:paraId="2FD0C48D" w14:textId="0CCA6A71"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sidRPr="009E202F">
        <w:rPr>
          <w:rFonts w:ascii="Arial" w:eastAsia="Times New Roman" w:hAnsi="Arial" w:cs="Arial"/>
          <w:color w:val="000000"/>
          <w:sz w:val="24"/>
          <w:szCs w:val="24"/>
          <w:lang w:eastAsia="es-CO"/>
        </w:rPr>
        <w:t>Falta de identificación de redes hidráulicas dentro de los depósitos de almacenamiento.</w:t>
      </w:r>
    </w:p>
    <w:p w14:paraId="65959508" w14:textId="3603B735" w:rsidR="009D3B9E" w:rsidRPr="00314197" w:rsidRDefault="009D3B9E" w:rsidP="00314197">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sidRPr="00314197">
        <w:rPr>
          <w:rFonts w:ascii="Arial" w:eastAsia="Times New Roman" w:hAnsi="Arial" w:cs="Arial"/>
          <w:color w:val="000000"/>
          <w:sz w:val="24"/>
          <w:szCs w:val="24"/>
          <w:lang w:eastAsia="es-CO"/>
        </w:rPr>
        <w:t xml:space="preserve">La estantería industrial y los elementos estructurales, vigas, tornillería y sistemas de fijación no están debidamente instalados. </w:t>
      </w:r>
    </w:p>
    <w:p w14:paraId="63677412" w14:textId="70CB1F8C"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Los entrepisos de algunas estanterías industriales tienen diseño de rejilla con elementos muy delgados, que no ofrecen estabilidad al caminar y favorece el entrabamiento del calzado del personal que trabaja dentro de las bodegas industriales.</w:t>
      </w:r>
    </w:p>
    <w:p w14:paraId="3B949ACD" w14:textId="0D6DF942" w:rsidR="009D3B9E" w:rsidRPr="00056B9D"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sistema de iluminación artificial es deficiente y no cumple con los lineamientos establecidos en la normativa vigente.</w:t>
      </w:r>
    </w:p>
    <w:p w14:paraId="4F03855C" w14:textId="77777777" w:rsidR="009D3B9E" w:rsidRPr="009E202F"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Algunas l</w:t>
      </w:r>
      <w:r w:rsidRPr="009E202F">
        <w:rPr>
          <w:rFonts w:ascii="Arial" w:eastAsia="Times New Roman" w:hAnsi="Arial" w:cs="Arial"/>
          <w:color w:val="000000"/>
          <w:sz w:val="24"/>
          <w:szCs w:val="24"/>
          <w:lang w:eastAsia="es-CO"/>
        </w:rPr>
        <w:t xml:space="preserve">ámparas </w:t>
      </w:r>
      <w:r>
        <w:rPr>
          <w:rFonts w:ascii="Arial" w:eastAsia="Times New Roman" w:hAnsi="Arial" w:cs="Arial"/>
          <w:color w:val="000000"/>
          <w:sz w:val="24"/>
          <w:szCs w:val="24"/>
          <w:lang w:eastAsia="es-CO"/>
        </w:rPr>
        <w:t xml:space="preserve">se encuentran </w:t>
      </w:r>
      <w:r w:rsidRPr="009E202F">
        <w:rPr>
          <w:rFonts w:ascii="Arial" w:eastAsia="Times New Roman" w:hAnsi="Arial" w:cs="Arial"/>
          <w:color w:val="000000"/>
          <w:sz w:val="24"/>
          <w:szCs w:val="24"/>
          <w:lang w:eastAsia="es-CO"/>
        </w:rPr>
        <w:t>instaladas inadecuadamente</w:t>
      </w:r>
      <w:r>
        <w:rPr>
          <w:rFonts w:ascii="Arial" w:eastAsia="Times New Roman" w:hAnsi="Arial" w:cs="Arial"/>
          <w:color w:val="000000"/>
          <w:sz w:val="24"/>
          <w:szCs w:val="24"/>
          <w:lang w:eastAsia="es-CO"/>
        </w:rPr>
        <w:t>.</w:t>
      </w:r>
    </w:p>
    <w:p w14:paraId="2C872F10" w14:textId="7E7BF55C" w:rsidR="004741B1" w:rsidRDefault="004741B1" w:rsidP="004741B1">
      <w:pPr>
        <w:pStyle w:val="Ttulo1"/>
        <w:numPr>
          <w:ilvl w:val="0"/>
          <w:numId w:val="1"/>
        </w:numPr>
        <w:rPr>
          <w:rFonts w:ascii="Arial" w:hAnsi="Arial" w:cs="Arial"/>
          <w:b/>
          <w:color w:val="auto"/>
          <w:sz w:val="24"/>
          <w:szCs w:val="24"/>
          <w:lang w:eastAsia="es-CO"/>
        </w:rPr>
      </w:pPr>
      <w:bookmarkStart w:id="3" w:name="_Toc44872050"/>
      <w:bookmarkStart w:id="4" w:name="_Toc42519753"/>
      <w:bookmarkStart w:id="5" w:name="_Toc42519983"/>
      <w:r>
        <w:rPr>
          <w:rFonts w:ascii="Arial" w:hAnsi="Arial" w:cs="Arial"/>
          <w:b/>
          <w:color w:val="auto"/>
          <w:sz w:val="24"/>
          <w:szCs w:val="24"/>
          <w:lang w:eastAsia="es-CO"/>
        </w:rPr>
        <w:t>GLOSARIO</w:t>
      </w:r>
      <w:bookmarkEnd w:id="3"/>
    </w:p>
    <w:p w14:paraId="78391D81" w14:textId="77777777" w:rsidR="00E23C30" w:rsidRDefault="00E23C30" w:rsidP="00E23C30">
      <w:pPr>
        <w:spacing w:after="0"/>
        <w:rPr>
          <w:rFonts w:ascii="Arial" w:hAnsi="Arial" w:cs="Arial"/>
          <w:b/>
          <w:sz w:val="24"/>
          <w:szCs w:val="24"/>
          <w:lang w:eastAsia="es-CO"/>
        </w:rPr>
      </w:pPr>
    </w:p>
    <w:p w14:paraId="4D0C7272" w14:textId="1686D37E" w:rsidR="00E23C30" w:rsidRDefault="00E23C30" w:rsidP="00A702D4">
      <w:pPr>
        <w:spacing w:after="0"/>
        <w:jc w:val="both"/>
        <w:rPr>
          <w:rFonts w:ascii="Arial" w:hAnsi="Arial" w:cs="Arial"/>
          <w:bCs/>
          <w:sz w:val="24"/>
          <w:szCs w:val="24"/>
          <w:lang w:eastAsia="es-CO"/>
        </w:rPr>
      </w:pPr>
      <w:r w:rsidRPr="00E23C30">
        <w:rPr>
          <w:rFonts w:ascii="Arial" w:hAnsi="Arial" w:cs="Arial"/>
          <w:b/>
          <w:sz w:val="24"/>
          <w:szCs w:val="24"/>
          <w:lang w:eastAsia="es-CO"/>
        </w:rPr>
        <w:t xml:space="preserve">AGN: </w:t>
      </w:r>
      <w:r w:rsidRPr="00E23C30">
        <w:rPr>
          <w:rFonts w:ascii="Arial" w:hAnsi="Arial" w:cs="Arial"/>
          <w:bCs/>
          <w:sz w:val="24"/>
          <w:szCs w:val="24"/>
          <w:lang w:eastAsia="es-CO"/>
        </w:rPr>
        <w:t>Archivo General de la Nación.</w:t>
      </w:r>
    </w:p>
    <w:p w14:paraId="4D6C46D0" w14:textId="77777777" w:rsidR="00A702D4" w:rsidRPr="00E23C30" w:rsidRDefault="00A702D4" w:rsidP="00A702D4">
      <w:pPr>
        <w:spacing w:after="0"/>
        <w:jc w:val="both"/>
        <w:rPr>
          <w:rFonts w:ascii="Arial" w:hAnsi="Arial" w:cs="Arial"/>
          <w:bCs/>
          <w:sz w:val="24"/>
          <w:szCs w:val="24"/>
          <w:lang w:eastAsia="es-CO"/>
        </w:rPr>
      </w:pPr>
    </w:p>
    <w:p w14:paraId="1DA9727A" w14:textId="73547724" w:rsidR="004741B1" w:rsidRDefault="004741B1" w:rsidP="00A702D4">
      <w:pPr>
        <w:jc w:val="both"/>
        <w:rPr>
          <w:rFonts w:ascii="Arial" w:hAnsi="Arial" w:cs="Arial"/>
          <w:sz w:val="24"/>
          <w:szCs w:val="24"/>
        </w:rPr>
      </w:pPr>
      <w:r w:rsidRPr="00E23C30">
        <w:rPr>
          <w:rFonts w:ascii="Arial" w:hAnsi="Arial" w:cs="Arial"/>
          <w:b/>
          <w:sz w:val="24"/>
          <w:szCs w:val="24"/>
        </w:rPr>
        <w:t xml:space="preserve">Almacenamiento de documentos: </w:t>
      </w:r>
      <w:r w:rsidRPr="00E23C30">
        <w:rPr>
          <w:rFonts w:ascii="Arial" w:hAnsi="Arial" w:cs="Arial"/>
          <w:sz w:val="24"/>
          <w:szCs w:val="24"/>
        </w:rPr>
        <w:t>Acción de guardar sistemáticamente documentos de archivos en espacios, mobiliario y unidades de conservación apropiados.</w:t>
      </w:r>
      <w:r w:rsidRPr="00E23C30">
        <w:rPr>
          <w:rStyle w:val="Refdenotaalpie"/>
          <w:rFonts w:ascii="Arial" w:hAnsi="Arial" w:cs="Arial"/>
          <w:b/>
          <w:sz w:val="24"/>
          <w:szCs w:val="24"/>
        </w:rPr>
        <w:footnoteReference w:id="1"/>
      </w:r>
    </w:p>
    <w:p w14:paraId="593F0CE6" w14:textId="47984CFC" w:rsidR="006B1A0D" w:rsidRDefault="006B1A0D" w:rsidP="006B1A0D">
      <w:pPr>
        <w:spacing w:after="0"/>
        <w:jc w:val="both"/>
        <w:rPr>
          <w:rStyle w:val="Hipervnculo"/>
          <w:rFonts w:ascii="Arial" w:hAnsi="Arial" w:cs="Arial"/>
          <w:bCs/>
          <w:sz w:val="24"/>
          <w:szCs w:val="24"/>
          <w:lang w:eastAsia="es-CO"/>
        </w:rPr>
      </w:pPr>
      <w:bookmarkStart w:id="7" w:name="_Hlk48917613"/>
      <w:r w:rsidRPr="00F55E5C">
        <w:rPr>
          <w:rFonts w:ascii="Arial" w:hAnsi="Arial" w:cs="Arial"/>
          <w:b/>
          <w:sz w:val="24"/>
          <w:szCs w:val="24"/>
          <w:lang w:eastAsia="es-CO"/>
        </w:rPr>
        <w:t>ARANDA:</w:t>
      </w:r>
      <w:r>
        <w:rPr>
          <w:rFonts w:ascii="Arial" w:hAnsi="Arial" w:cs="Arial"/>
          <w:bCs/>
          <w:sz w:val="24"/>
          <w:szCs w:val="24"/>
          <w:lang w:eastAsia="es-CO"/>
        </w:rPr>
        <w:t xml:space="preserve"> Es una herramienta que permite gestionar diferentes procesos de su negocio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hyperlink r:id="rId10" w:history="1">
        <w:r w:rsidRPr="00560985">
          <w:rPr>
            <w:rStyle w:val="Hipervnculo"/>
            <w:rFonts w:ascii="Arial" w:hAnsi="Arial" w:cs="Arial"/>
            <w:bCs/>
            <w:sz w:val="24"/>
            <w:szCs w:val="24"/>
            <w:lang w:eastAsia="es-CO"/>
          </w:rPr>
          <w:t>http://arandasoft.com/aranda-service-desk-old/</w:t>
        </w:r>
      </w:hyperlink>
    </w:p>
    <w:bookmarkEnd w:id="7"/>
    <w:p w14:paraId="38CE4C7E" w14:textId="77777777" w:rsidR="00314197" w:rsidRDefault="00314197" w:rsidP="006B1A0D">
      <w:pPr>
        <w:spacing w:after="0"/>
        <w:jc w:val="both"/>
        <w:rPr>
          <w:rFonts w:ascii="Arial" w:hAnsi="Arial" w:cs="Arial"/>
          <w:bCs/>
          <w:sz w:val="24"/>
          <w:szCs w:val="24"/>
          <w:lang w:eastAsia="es-CO"/>
        </w:rPr>
      </w:pPr>
    </w:p>
    <w:p w14:paraId="0D5C1B30" w14:textId="2E6D98BD" w:rsidR="001C162D" w:rsidRDefault="001C162D" w:rsidP="001575B0">
      <w:pPr>
        <w:pStyle w:val="Prrafodelista"/>
        <w:spacing w:after="0"/>
        <w:ind w:left="0"/>
        <w:jc w:val="both"/>
        <w:rPr>
          <w:rFonts w:ascii="Arial" w:hAnsi="Arial" w:cs="Arial"/>
          <w:sz w:val="24"/>
          <w:szCs w:val="24"/>
        </w:rPr>
      </w:pPr>
      <w:r>
        <w:rPr>
          <w:rFonts w:ascii="Arial" w:hAnsi="Arial" w:cs="Arial"/>
          <w:b/>
          <w:sz w:val="24"/>
          <w:szCs w:val="24"/>
        </w:rPr>
        <w:t>Archivo central:</w:t>
      </w:r>
      <w:r>
        <w:rPr>
          <w:rFonts w:ascii="Arial" w:hAnsi="Arial" w:cs="Arial"/>
          <w:sz w:val="24"/>
          <w:szCs w:val="24"/>
        </w:rPr>
        <w:t xml:space="preserve"> Unidad administrativa donde se agrupan documentos transferidos o trasladados por los distintos archivos de gestión de la entidad respectiva, una vez finalizado su trámite, y que siguen siendo vigentes y objeto de consulta por las propias oficinas y los particulares en general.</w:t>
      </w:r>
      <w:r>
        <w:rPr>
          <w:rStyle w:val="Refdenotaalpie"/>
          <w:rFonts w:ascii="Arial" w:hAnsi="Arial" w:cs="Arial"/>
          <w:b/>
          <w:sz w:val="24"/>
          <w:szCs w:val="24"/>
        </w:rPr>
        <w:footnoteReference w:id="2"/>
      </w:r>
    </w:p>
    <w:p w14:paraId="3D8967A6" w14:textId="77777777" w:rsidR="00592B77" w:rsidRDefault="00592B77" w:rsidP="001575B0">
      <w:pPr>
        <w:pStyle w:val="Prrafodelista"/>
        <w:spacing w:after="0"/>
        <w:ind w:left="0"/>
        <w:jc w:val="both"/>
        <w:rPr>
          <w:rFonts w:ascii="Arial" w:eastAsia="Calibri" w:hAnsi="Arial" w:cs="Arial"/>
          <w:b/>
          <w:sz w:val="24"/>
          <w:szCs w:val="24"/>
        </w:rPr>
      </w:pPr>
    </w:p>
    <w:p w14:paraId="715F1082" w14:textId="75BD67B5" w:rsidR="004741B1" w:rsidRPr="00E23C30" w:rsidRDefault="004741B1" w:rsidP="00A702D4">
      <w:pPr>
        <w:spacing w:after="0"/>
        <w:jc w:val="both"/>
        <w:rPr>
          <w:rFonts w:ascii="Arial" w:hAnsi="Arial" w:cs="Arial"/>
          <w:sz w:val="24"/>
          <w:szCs w:val="24"/>
        </w:rPr>
      </w:pPr>
      <w:r w:rsidRPr="00E23C30">
        <w:rPr>
          <w:rFonts w:ascii="Arial" w:hAnsi="Arial" w:cs="Arial"/>
          <w:b/>
          <w:sz w:val="24"/>
          <w:szCs w:val="24"/>
        </w:rPr>
        <w:t>Archivo de gestión:</w:t>
      </w:r>
      <w:r w:rsidRPr="00E23C30">
        <w:rPr>
          <w:rFonts w:ascii="Arial" w:hAnsi="Arial" w:cs="Arial"/>
          <w:sz w:val="24"/>
          <w:szCs w:val="24"/>
        </w:rPr>
        <w:t xml:space="preserve"> Archivo de la oficina productora que reúne su documentación en trámite, sometida a continua utilización y consulta administrativa.</w:t>
      </w:r>
      <w:r w:rsidR="00E23C30" w:rsidRPr="00E23C30">
        <w:rPr>
          <w:rStyle w:val="Refdenotaalpie"/>
          <w:rFonts w:ascii="Arial" w:hAnsi="Arial" w:cs="Arial"/>
          <w:b/>
          <w:sz w:val="24"/>
          <w:szCs w:val="24"/>
        </w:rPr>
        <w:footnoteReference w:id="3"/>
      </w:r>
    </w:p>
    <w:p w14:paraId="6709352C" w14:textId="77777777" w:rsidR="004741B1" w:rsidRPr="00E23C30" w:rsidRDefault="004741B1" w:rsidP="00A702D4">
      <w:pPr>
        <w:pStyle w:val="Prrafodelista"/>
        <w:spacing w:after="0"/>
        <w:ind w:left="0"/>
        <w:jc w:val="both"/>
        <w:rPr>
          <w:rFonts w:ascii="Arial" w:hAnsi="Arial" w:cs="Arial"/>
          <w:sz w:val="24"/>
          <w:szCs w:val="24"/>
        </w:rPr>
      </w:pPr>
    </w:p>
    <w:p w14:paraId="6749D331" w14:textId="49368CAC" w:rsidR="004741B1" w:rsidRDefault="004741B1" w:rsidP="00A702D4">
      <w:pPr>
        <w:spacing w:after="0"/>
        <w:jc w:val="both"/>
        <w:rPr>
          <w:rFonts w:ascii="Arial" w:hAnsi="Arial" w:cs="Arial"/>
          <w:b/>
          <w:bCs/>
          <w:sz w:val="24"/>
          <w:szCs w:val="24"/>
        </w:rPr>
      </w:pPr>
      <w:r w:rsidRPr="00E23C30">
        <w:rPr>
          <w:rFonts w:ascii="Arial" w:hAnsi="Arial" w:cs="Arial"/>
          <w:b/>
          <w:bCs/>
          <w:sz w:val="24"/>
          <w:szCs w:val="24"/>
        </w:rPr>
        <w:t xml:space="preserve">Archivo histórico: </w:t>
      </w:r>
      <w:r w:rsidRPr="00E23C30">
        <w:rPr>
          <w:rFonts w:ascii="Arial" w:hAnsi="Arial" w:cs="Arial"/>
          <w:sz w:val="24"/>
          <w:szCs w:val="24"/>
        </w:rPr>
        <w:t xml:space="preserve">Archivo al cual se transfiere del archivo central o del archivo de gestión, la documentación que, por decisión del Comité de Archivo, debe conservarse permanentemente, dado el valor que adquiere para la investigación, la </w:t>
      </w:r>
      <w:r w:rsidRPr="00E23C30">
        <w:rPr>
          <w:rFonts w:ascii="Arial" w:hAnsi="Arial" w:cs="Arial"/>
          <w:sz w:val="24"/>
          <w:szCs w:val="24"/>
        </w:rPr>
        <w:lastRenderedPageBreak/>
        <w:t>ciencia y la cultura. Este tipo de archivo también puede conservar documentos históricos recibidos por donación, depósito voluntario, adquisición o expropiación.</w:t>
      </w:r>
      <w:r w:rsidR="00E23C30" w:rsidRPr="00E23C30">
        <w:rPr>
          <w:rStyle w:val="Refdenotaalpie"/>
          <w:rFonts w:ascii="Arial" w:hAnsi="Arial" w:cs="Arial"/>
          <w:b/>
          <w:bCs/>
          <w:sz w:val="24"/>
          <w:szCs w:val="24"/>
        </w:rPr>
        <w:t xml:space="preserve"> </w:t>
      </w:r>
      <w:r w:rsidR="00E23C30" w:rsidRPr="00E23C30">
        <w:rPr>
          <w:rStyle w:val="Refdenotaalpie"/>
          <w:rFonts w:ascii="Arial" w:hAnsi="Arial" w:cs="Arial"/>
          <w:b/>
          <w:bCs/>
          <w:sz w:val="24"/>
          <w:szCs w:val="24"/>
        </w:rPr>
        <w:footnoteReference w:id="4"/>
      </w:r>
    </w:p>
    <w:p w14:paraId="4CBF876A" w14:textId="2DDF3A8D" w:rsidR="00E23C30" w:rsidRDefault="00E23C30" w:rsidP="00A702D4">
      <w:pPr>
        <w:spacing w:after="0"/>
        <w:jc w:val="both"/>
        <w:rPr>
          <w:rFonts w:ascii="Arial" w:hAnsi="Arial" w:cs="Arial"/>
          <w:b/>
          <w:bCs/>
          <w:sz w:val="24"/>
          <w:szCs w:val="24"/>
        </w:rPr>
      </w:pPr>
    </w:p>
    <w:p w14:paraId="4A87E57B" w14:textId="3F6C2605" w:rsidR="001C162D" w:rsidRDefault="001C162D" w:rsidP="001575B0">
      <w:pPr>
        <w:pStyle w:val="Prrafodelista"/>
        <w:spacing w:after="0"/>
        <w:ind w:left="0"/>
        <w:jc w:val="both"/>
        <w:rPr>
          <w:rFonts w:ascii="Arial" w:hAnsi="Arial" w:cs="Arial"/>
          <w:sz w:val="24"/>
          <w:szCs w:val="24"/>
        </w:rPr>
      </w:pPr>
      <w:bookmarkStart w:id="8" w:name="_Hlk44876894"/>
      <w:r>
        <w:rPr>
          <w:rFonts w:ascii="Arial" w:hAnsi="Arial" w:cs="Arial"/>
          <w:b/>
          <w:sz w:val="24"/>
          <w:szCs w:val="24"/>
        </w:rPr>
        <w:t xml:space="preserve">Biodeterioro: </w:t>
      </w:r>
      <w:r>
        <w:rPr>
          <w:rFonts w:ascii="Arial" w:hAnsi="Arial" w:cs="Arial"/>
          <w:sz w:val="24"/>
          <w:szCs w:val="24"/>
        </w:rPr>
        <w:t>Cambio no deseado en las propiedades de los materiales de archivo por la acción de organismos tales como hongos y bacterias.</w:t>
      </w:r>
      <w:r>
        <w:rPr>
          <w:rStyle w:val="Refdenotaalpie"/>
          <w:rFonts w:ascii="Arial" w:hAnsi="Arial" w:cs="Arial"/>
          <w:b/>
          <w:sz w:val="24"/>
          <w:szCs w:val="24"/>
        </w:rPr>
        <w:footnoteReference w:id="5"/>
      </w:r>
      <w:bookmarkEnd w:id="8"/>
    </w:p>
    <w:p w14:paraId="32FB681B" w14:textId="77777777" w:rsidR="001C162D" w:rsidRDefault="001C162D" w:rsidP="001C162D">
      <w:pPr>
        <w:pStyle w:val="Prrafodelista"/>
        <w:spacing w:after="0"/>
        <w:ind w:left="0"/>
        <w:rPr>
          <w:rFonts w:ascii="Arial" w:hAnsi="Arial" w:cs="Arial"/>
          <w:sz w:val="24"/>
          <w:szCs w:val="24"/>
        </w:rPr>
      </w:pPr>
    </w:p>
    <w:p w14:paraId="326DEAAF" w14:textId="77777777" w:rsidR="001C162D" w:rsidRDefault="001C162D" w:rsidP="001575B0">
      <w:pPr>
        <w:pStyle w:val="Prrafodelista"/>
        <w:spacing w:after="0"/>
        <w:ind w:left="0"/>
        <w:jc w:val="both"/>
        <w:rPr>
          <w:rFonts w:ascii="Arial" w:hAnsi="Arial" w:cs="Arial"/>
          <w:b/>
          <w:bCs/>
          <w:sz w:val="24"/>
          <w:szCs w:val="24"/>
        </w:rPr>
      </w:pPr>
      <w:bookmarkStart w:id="9" w:name="_Hlk44880868"/>
      <w:r>
        <w:rPr>
          <w:rFonts w:ascii="Arial" w:hAnsi="Arial" w:cs="Arial"/>
          <w:b/>
          <w:bCs/>
          <w:sz w:val="24"/>
          <w:szCs w:val="24"/>
        </w:rPr>
        <w:t xml:space="preserve">Conservación: </w:t>
      </w:r>
      <w:r>
        <w:rPr>
          <w:rFonts w:ascii="Arial" w:hAnsi="Arial" w:cs="Arial"/>
          <w:sz w:val="24"/>
          <w:szCs w:val="24"/>
        </w:rPr>
        <w:t>Comprende los planes y prácticas específicas, relativos a la protección de los materiales de archivos y bibliotecas frente al deterioro, daños y abandono, incluyendo los métodos y técnicas desarrollados por el personal técnico.</w:t>
      </w:r>
      <w:r>
        <w:rPr>
          <w:rStyle w:val="Refdenotaalpie"/>
          <w:rFonts w:ascii="Arial" w:hAnsi="Arial" w:cs="Arial"/>
          <w:b/>
          <w:bCs/>
          <w:sz w:val="24"/>
          <w:szCs w:val="24"/>
        </w:rPr>
        <w:footnoteReference w:id="6"/>
      </w:r>
      <w:bookmarkEnd w:id="9"/>
    </w:p>
    <w:p w14:paraId="2A2C1A56" w14:textId="77777777" w:rsidR="001C162D" w:rsidRDefault="001C162D" w:rsidP="00A702D4">
      <w:pPr>
        <w:spacing w:after="0"/>
        <w:jc w:val="both"/>
        <w:rPr>
          <w:rFonts w:ascii="Arial" w:eastAsia="Times New Roman" w:hAnsi="Arial" w:cs="Arial"/>
          <w:b/>
          <w:bCs/>
          <w:color w:val="000000"/>
          <w:sz w:val="24"/>
          <w:szCs w:val="24"/>
          <w:lang w:eastAsia="es-CO"/>
        </w:rPr>
      </w:pPr>
    </w:p>
    <w:p w14:paraId="07C41185" w14:textId="7012414E" w:rsidR="0062708F" w:rsidRDefault="0062708F" w:rsidP="00A702D4">
      <w:pPr>
        <w:spacing w:after="0"/>
        <w:jc w:val="both"/>
        <w:rPr>
          <w:rFonts w:ascii="Arial" w:eastAsia="Times New Roman" w:hAnsi="Arial" w:cs="Arial"/>
          <w:color w:val="000000"/>
          <w:sz w:val="24"/>
          <w:szCs w:val="24"/>
          <w:lang w:eastAsia="es-CO"/>
        </w:rPr>
      </w:pPr>
      <w:r w:rsidRPr="0062708F">
        <w:rPr>
          <w:rFonts w:ascii="Arial" w:eastAsia="Times New Roman" w:hAnsi="Arial" w:cs="Arial"/>
          <w:b/>
          <w:bCs/>
          <w:color w:val="000000"/>
          <w:sz w:val="24"/>
          <w:szCs w:val="24"/>
          <w:lang w:eastAsia="es-CO"/>
        </w:rPr>
        <w:t xml:space="preserve">Deformaciones: </w:t>
      </w:r>
      <w:r w:rsidRPr="0062708F">
        <w:rPr>
          <w:rFonts w:ascii="Arial" w:eastAsia="Times New Roman" w:hAnsi="Arial" w:cs="Arial"/>
          <w:color w:val="000000"/>
          <w:sz w:val="24"/>
          <w:szCs w:val="24"/>
          <w:lang w:eastAsia="es-CO"/>
        </w:rPr>
        <w:t>Modificaciones que se pueden presentar en los muros o cualquier elemento arquitectónico por el efecto de cargas desequilibradas sobre los mismos. Puede tratarse de pandeos o curvaturas en sentido vertical de cualquier soporte, alabeos o curvaturas del eje horizontal, desplomes por pérdida de la verticalidad en muros y flechas que son cambios de los elementos dispuestos horizontalmente como vigas, placas de pisos y techos que se deforman por su peso o por cargas adicionales.</w:t>
      </w:r>
      <w:r w:rsidRPr="008456E6">
        <w:rPr>
          <w:rStyle w:val="Refdenotaalpie"/>
          <w:rFonts w:ascii="Arial" w:eastAsia="Times New Roman" w:hAnsi="Arial" w:cs="Arial"/>
          <w:b/>
          <w:bCs/>
          <w:color w:val="000000"/>
          <w:sz w:val="24"/>
          <w:szCs w:val="24"/>
          <w:lang w:eastAsia="es-CO"/>
        </w:rPr>
        <w:footnoteReference w:id="7"/>
      </w:r>
    </w:p>
    <w:p w14:paraId="07604394" w14:textId="77777777" w:rsidR="001575B0" w:rsidRDefault="001575B0" w:rsidP="00A702D4">
      <w:pPr>
        <w:spacing w:after="0"/>
        <w:jc w:val="both"/>
        <w:rPr>
          <w:rFonts w:ascii="Arial" w:eastAsia="Times New Roman" w:hAnsi="Arial" w:cs="Arial"/>
          <w:color w:val="000000"/>
          <w:sz w:val="24"/>
          <w:szCs w:val="24"/>
          <w:lang w:eastAsia="es-CO"/>
        </w:rPr>
      </w:pPr>
    </w:p>
    <w:p w14:paraId="79F4FFA2" w14:textId="7BF27F1E" w:rsidR="0062708F" w:rsidRPr="0062708F" w:rsidRDefault="0062708F" w:rsidP="00A702D4">
      <w:pPr>
        <w:spacing w:after="0"/>
        <w:jc w:val="both"/>
        <w:rPr>
          <w:rFonts w:ascii="Arial" w:eastAsia="Times New Roman" w:hAnsi="Arial" w:cs="Arial"/>
          <w:color w:val="000000"/>
          <w:sz w:val="28"/>
          <w:szCs w:val="28"/>
          <w:lang w:eastAsia="es-CO"/>
        </w:rPr>
      </w:pPr>
      <w:r w:rsidRPr="0062708F">
        <w:rPr>
          <w:rFonts w:ascii="Arial" w:eastAsia="Times New Roman" w:hAnsi="Arial" w:cs="Arial"/>
          <w:b/>
          <w:bCs/>
          <w:color w:val="000000"/>
          <w:sz w:val="24"/>
          <w:szCs w:val="24"/>
          <w:lang w:eastAsia="es-CO"/>
        </w:rPr>
        <w:t xml:space="preserve">Desprendimientos: </w:t>
      </w:r>
      <w:r w:rsidRPr="0062708F">
        <w:rPr>
          <w:rFonts w:ascii="Arial" w:eastAsia="Times New Roman" w:hAnsi="Arial" w:cs="Arial"/>
          <w:color w:val="000000"/>
          <w:sz w:val="24"/>
          <w:szCs w:val="24"/>
          <w:lang w:eastAsia="es-CO"/>
        </w:rPr>
        <w:t>Pérdida o falta de adherencia entre los materiales de construcción, bien sea por ataques biológicos, acción de la humedad, inadecuada utilización de los materiales de construcción y mala calidad de los mismos, entre otros.</w:t>
      </w:r>
      <w:r w:rsidR="006D60F6" w:rsidRPr="008456E6">
        <w:rPr>
          <w:rStyle w:val="Refdenotaalpie"/>
          <w:rFonts w:ascii="Arial" w:eastAsia="Times New Roman" w:hAnsi="Arial" w:cs="Arial"/>
          <w:b/>
          <w:bCs/>
          <w:color w:val="000000"/>
          <w:sz w:val="24"/>
          <w:szCs w:val="24"/>
          <w:lang w:eastAsia="es-CO"/>
        </w:rPr>
        <w:footnoteReference w:id="8"/>
      </w:r>
    </w:p>
    <w:p w14:paraId="0956A6CB" w14:textId="77777777" w:rsidR="0062708F" w:rsidRPr="0062708F" w:rsidRDefault="0062708F" w:rsidP="00A702D4">
      <w:pPr>
        <w:spacing w:after="0"/>
        <w:jc w:val="both"/>
        <w:rPr>
          <w:rFonts w:ascii="Arial" w:eastAsia="Times New Roman" w:hAnsi="Arial" w:cs="Arial"/>
          <w:b/>
          <w:bCs/>
          <w:color w:val="000000"/>
          <w:sz w:val="28"/>
          <w:szCs w:val="28"/>
          <w:lang w:eastAsia="es-CO"/>
        </w:rPr>
      </w:pPr>
    </w:p>
    <w:p w14:paraId="67D5F72E" w14:textId="16DA98ED" w:rsidR="0062708F" w:rsidRDefault="0062708F" w:rsidP="00A702D4">
      <w:pPr>
        <w:spacing w:after="0"/>
        <w:jc w:val="both"/>
        <w:rPr>
          <w:rFonts w:ascii="Arial" w:eastAsia="Times New Roman" w:hAnsi="Arial" w:cs="Arial"/>
          <w:color w:val="000000"/>
          <w:sz w:val="24"/>
          <w:szCs w:val="24"/>
          <w:lang w:eastAsia="es-CO"/>
        </w:rPr>
      </w:pPr>
      <w:r w:rsidRPr="0062708F">
        <w:rPr>
          <w:rFonts w:ascii="Arial" w:eastAsia="Times New Roman" w:hAnsi="Arial" w:cs="Arial"/>
          <w:b/>
          <w:bCs/>
          <w:color w:val="000000"/>
          <w:sz w:val="24"/>
          <w:szCs w:val="24"/>
          <w:lang w:eastAsia="es-CO"/>
        </w:rPr>
        <w:t xml:space="preserve">Eflorescencias: </w:t>
      </w:r>
      <w:r w:rsidRPr="0062708F">
        <w:rPr>
          <w:rFonts w:ascii="Arial" w:eastAsia="Times New Roman" w:hAnsi="Arial" w:cs="Arial"/>
          <w:color w:val="000000"/>
          <w:sz w:val="24"/>
          <w:szCs w:val="24"/>
          <w:lang w:eastAsia="es-CO"/>
        </w:rPr>
        <w:t>Depósitos o concreciones cristalinas en las superficies de los elementos arquitectónicos “a causa de agua que sale a la superficie, se evapora y deja como depósito sales que contiene o arrastra”.</w:t>
      </w:r>
      <w:r w:rsidRPr="008456E6">
        <w:rPr>
          <w:rStyle w:val="Refdenotaalpie"/>
          <w:rFonts w:ascii="Arial" w:eastAsia="Times New Roman" w:hAnsi="Arial" w:cs="Arial"/>
          <w:b/>
          <w:bCs/>
          <w:color w:val="000000"/>
          <w:sz w:val="24"/>
          <w:szCs w:val="24"/>
          <w:lang w:eastAsia="es-CO"/>
        </w:rPr>
        <w:footnoteReference w:id="9"/>
      </w:r>
      <w:r w:rsidRPr="008456E6">
        <w:rPr>
          <w:rFonts w:ascii="Arial" w:eastAsia="Times New Roman" w:hAnsi="Arial" w:cs="Arial"/>
          <w:b/>
          <w:bCs/>
          <w:color w:val="000000"/>
          <w:sz w:val="24"/>
          <w:szCs w:val="24"/>
          <w:lang w:eastAsia="es-CO"/>
        </w:rPr>
        <w:t> </w:t>
      </w:r>
      <w:r w:rsidRPr="0062708F">
        <w:rPr>
          <w:rFonts w:ascii="Arial" w:eastAsia="Times New Roman" w:hAnsi="Arial" w:cs="Arial"/>
          <w:color w:val="000000"/>
          <w:sz w:val="24"/>
          <w:szCs w:val="24"/>
          <w:lang w:eastAsia="es-CO"/>
        </w:rPr>
        <w:t> </w:t>
      </w:r>
    </w:p>
    <w:p w14:paraId="5B29830E" w14:textId="62958A73" w:rsidR="006D60F6" w:rsidRDefault="006D60F6" w:rsidP="00A702D4">
      <w:pPr>
        <w:spacing w:after="0"/>
        <w:jc w:val="both"/>
        <w:rPr>
          <w:rFonts w:ascii="Arial" w:eastAsia="Times New Roman" w:hAnsi="Arial" w:cs="Arial"/>
          <w:color w:val="000000"/>
          <w:sz w:val="24"/>
          <w:szCs w:val="24"/>
          <w:lang w:eastAsia="es-CO"/>
        </w:rPr>
      </w:pPr>
    </w:p>
    <w:p w14:paraId="1DED39DE" w14:textId="44B36C36" w:rsidR="006D60F6" w:rsidRDefault="006D60F6" w:rsidP="00A702D4">
      <w:pPr>
        <w:spacing w:after="0"/>
        <w:jc w:val="both"/>
        <w:rPr>
          <w:rFonts w:ascii="Arial" w:eastAsia="Times New Roman" w:hAnsi="Arial" w:cs="Arial"/>
          <w:color w:val="000000"/>
          <w:sz w:val="24"/>
          <w:szCs w:val="24"/>
          <w:lang w:eastAsia="es-CO"/>
        </w:rPr>
      </w:pPr>
      <w:r w:rsidRPr="006D60F6">
        <w:rPr>
          <w:rFonts w:ascii="Arial" w:eastAsia="Times New Roman" w:hAnsi="Arial" w:cs="Arial"/>
          <w:b/>
          <w:bCs/>
          <w:color w:val="000000"/>
          <w:sz w:val="24"/>
          <w:szCs w:val="24"/>
          <w:lang w:eastAsia="es-CO"/>
        </w:rPr>
        <w:t xml:space="preserve">Erosiones: </w:t>
      </w:r>
      <w:r w:rsidRPr="006D60F6">
        <w:rPr>
          <w:rFonts w:ascii="Arial" w:eastAsia="Times New Roman" w:hAnsi="Arial" w:cs="Arial"/>
          <w:color w:val="000000"/>
          <w:sz w:val="24"/>
          <w:szCs w:val="24"/>
          <w:lang w:eastAsia="es-CO"/>
        </w:rPr>
        <w:t>Desgaste de los materiales de los elementos arquitectónicos por rozamientos, acción del viento o de la lluvia. Este desgaste se da por el mismo uso, por la acción del polvo u otro tipo de material abrasivo.</w:t>
      </w:r>
      <w:r w:rsidRPr="008456E6">
        <w:rPr>
          <w:rStyle w:val="Refdenotaalpie"/>
          <w:rFonts w:ascii="Arial" w:eastAsia="Times New Roman" w:hAnsi="Arial" w:cs="Arial"/>
          <w:b/>
          <w:bCs/>
          <w:color w:val="000000"/>
          <w:sz w:val="24"/>
          <w:szCs w:val="24"/>
          <w:lang w:eastAsia="es-CO"/>
        </w:rPr>
        <w:footnoteReference w:id="10"/>
      </w:r>
    </w:p>
    <w:p w14:paraId="324B2CA2" w14:textId="5BFE49C4" w:rsidR="0062758A" w:rsidRDefault="0062758A" w:rsidP="00A702D4">
      <w:pPr>
        <w:spacing w:after="0"/>
        <w:jc w:val="both"/>
        <w:rPr>
          <w:rFonts w:ascii="Arial" w:eastAsia="Times New Roman" w:hAnsi="Arial" w:cs="Arial"/>
          <w:color w:val="000000"/>
          <w:sz w:val="24"/>
          <w:szCs w:val="24"/>
          <w:lang w:eastAsia="es-CO"/>
        </w:rPr>
      </w:pPr>
    </w:p>
    <w:p w14:paraId="4560C9F5" w14:textId="2D30891B" w:rsidR="0062758A" w:rsidRPr="006D60F6" w:rsidRDefault="0062758A" w:rsidP="00A702D4">
      <w:pPr>
        <w:spacing w:after="0"/>
        <w:jc w:val="both"/>
        <w:rPr>
          <w:rFonts w:ascii="Arial" w:eastAsia="Times New Roman" w:hAnsi="Arial" w:cs="Arial"/>
          <w:color w:val="000000"/>
          <w:sz w:val="28"/>
          <w:szCs w:val="28"/>
          <w:lang w:eastAsia="es-CO"/>
        </w:rPr>
      </w:pPr>
      <w:r w:rsidRPr="006704F6">
        <w:rPr>
          <w:rFonts w:ascii="Arial" w:hAnsi="Arial" w:cs="Arial"/>
          <w:b/>
          <w:sz w:val="24"/>
          <w:szCs w:val="24"/>
        </w:rPr>
        <w:lastRenderedPageBreak/>
        <w:t>Estantería:</w:t>
      </w:r>
      <w:r w:rsidRPr="006704F6">
        <w:rPr>
          <w:rFonts w:ascii="Arial" w:hAnsi="Arial" w:cs="Arial"/>
          <w:sz w:val="24"/>
          <w:szCs w:val="24"/>
        </w:rPr>
        <w:t xml:space="preserve"> Mueble con entrepaños para almacenar documentos en sus respectivas unidades de conservación.</w:t>
      </w:r>
      <w:r w:rsidRPr="006704F6">
        <w:rPr>
          <w:rStyle w:val="Refdenotaalpie"/>
          <w:rFonts w:ascii="Arial" w:hAnsi="Arial" w:cs="Arial"/>
          <w:b/>
          <w:sz w:val="24"/>
          <w:szCs w:val="24"/>
        </w:rPr>
        <w:footnoteReference w:id="11"/>
      </w:r>
    </w:p>
    <w:p w14:paraId="714594E4" w14:textId="156DF075" w:rsidR="0062708F" w:rsidRDefault="0062708F" w:rsidP="00A702D4">
      <w:pPr>
        <w:spacing w:after="0"/>
        <w:jc w:val="both"/>
        <w:rPr>
          <w:rFonts w:ascii="Arial" w:eastAsia="Times New Roman" w:hAnsi="Arial" w:cs="Arial"/>
          <w:color w:val="000000"/>
          <w:sz w:val="24"/>
          <w:szCs w:val="24"/>
          <w:lang w:eastAsia="es-CO"/>
        </w:rPr>
      </w:pPr>
    </w:p>
    <w:p w14:paraId="35AE7546" w14:textId="4DE582B0" w:rsidR="0062708F" w:rsidRDefault="0062708F" w:rsidP="00A702D4">
      <w:pPr>
        <w:spacing w:after="0"/>
        <w:jc w:val="both"/>
        <w:rPr>
          <w:rFonts w:ascii="Arial" w:eastAsia="Times New Roman" w:hAnsi="Arial" w:cs="Arial"/>
          <w:color w:val="000000"/>
          <w:sz w:val="24"/>
          <w:szCs w:val="24"/>
          <w:lang w:eastAsia="es-CO"/>
        </w:rPr>
      </w:pPr>
      <w:r w:rsidRPr="0062708F">
        <w:rPr>
          <w:rFonts w:ascii="Arial" w:eastAsia="Times New Roman" w:hAnsi="Arial" w:cs="Arial"/>
          <w:b/>
          <w:bCs/>
          <w:color w:val="000000"/>
          <w:sz w:val="24"/>
          <w:szCs w:val="24"/>
          <w:lang w:eastAsia="es-CO"/>
        </w:rPr>
        <w:t xml:space="preserve">Fisuras: </w:t>
      </w:r>
      <w:r w:rsidRPr="0062708F">
        <w:rPr>
          <w:rFonts w:ascii="Arial" w:eastAsia="Times New Roman" w:hAnsi="Arial" w:cs="Arial"/>
          <w:color w:val="000000"/>
          <w:sz w:val="24"/>
          <w:szCs w:val="24"/>
          <w:lang w:eastAsia="es-CO"/>
        </w:rPr>
        <w:t>Rompimientos de poco tamaño y profundidad. Se presentan por comportamientos dispares entre los materiales de construcción o de acabado, por secados irregulares, inadecuado uso o mala calidad en los materiales o técnicas de construcción.</w:t>
      </w:r>
      <w:r w:rsidRPr="008456E6">
        <w:rPr>
          <w:rStyle w:val="Refdenotaalpie"/>
          <w:rFonts w:ascii="Arial" w:eastAsia="Times New Roman" w:hAnsi="Arial" w:cs="Arial"/>
          <w:b/>
          <w:bCs/>
          <w:color w:val="000000"/>
          <w:sz w:val="24"/>
          <w:szCs w:val="24"/>
          <w:lang w:eastAsia="es-CO"/>
        </w:rPr>
        <w:footnoteReference w:id="12"/>
      </w:r>
    </w:p>
    <w:p w14:paraId="78D36DB4" w14:textId="5B5A0EBD" w:rsidR="00A702D4" w:rsidRDefault="00A702D4" w:rsidP="00592B77">
      <w:pPr>
        <w:spacing w:after="0"/>
        <w:jc w:val="both"/>
        <w:rPr>
          <w:rFonts w:ascii="Arial" w:eastAsia="Times New Roman" w:hAnsi="Arial" w:cs="Arial"/>
          <w:color w:val="000000"/>
          <w:sz w:val="28"/>
          <w:szCs w:val="28"/>
          <w:lang w:eastAsia="es-CO"/>
        </w:rPr>
      </w:pPr>
    </w:p>
    <w:p w14:paraId="40655A9E" w14:textId="5CCB4AC0" w:rsidR="00592B77" w:rsidRDefault="00592B77" w:rsidP="00592B77">
      <w:pPr>
        <w:shd w:val="clear" w:color="auto" w:fill="FFFFFF"/>
        <w:spacing w:after="0"/>
        <w:jc w:val="both"/>
        <w:rPr>
          <w:rFonts w:ascii="Arial" w:eastAsia="Times New Roman" w:hAnsi="Arial" w:cs="Arial"/>
          <w:sz w:val="24"/>
          <w:szCs w:val="24"/>
          <w:lang w:eastAsia="es-CO"/>
        </w:rPr>
      </w:pPr>
      <w:bookmarkStart w:id="10" w:name="_Hlk49175446"/>
      <w:r w:rsidRPr="00C979AA">
        <w:rPr>
          <w:rFonts w:ascii="Arial" w:eastAsia="Times New Roman" w:hAnsi="Arial" w:cs="Arial"/>
          <w:b/>
          <w:bCs/>
          <w:sz w:val="24"/>
          <w:szCs w:val="24"/>
          <w:lang w:val="es-ES_tradnl" w:eastAsia="es-CO"/>
        </w:rPr>
        <w:t>Gestor documental principal: </w:t>
      </w:r>
      <w:r w:rsidRPr="00C979AA">
        <w:rPr>
          <w:rFonts w:ascii="Arial" w:eastAsia="Times New Roman" w:hAnsi="Arial" w:cs="Arial"/>
          <w:sz w:val="24"/>
          <w:szCs w:val="24"/>
          <w:lang w:val="es-ES_tradnl" w:eastAsia="es-CO"/>
        </w:rPr>
        <w:t>Persona asignada por cada área institucional o dependencia jerárquica</w:t>
      </w:r>
      <w:r>
        <w:rPr>
          <w:rFonts w:ascii="Arial" w:eastAsia="Times New Roman" w:hAnsi="Arial" w:cs="Arial"/>
          <w:sz w:val="24"/>
          <w:szCs w:val="24"/>
          <w:lang w:val="es-ES_tradnl" w:eastAsia="es-CO"/>
        </w:rPr>
        <w:t xml:space="preserve">, </w:t>
      </w:r>
      <w:r w:rsidRPr="00C979AA">
        <w:rPr>
          <w:rFonts w:ascii="Arial" w:eastAsia="Times New Roman" w:hAnsi="Arial" w:cs="Arial"/>
          <w:sz w:val="24"/>
          <w:szCs w:val="24"/>
          <w:lang w:val="es-ES_tradnl" w:eastAsia="es-CO"/>
        </w:rPr>
        <w:t>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Pr="00C979AA">
        <w:rPr>
          <w:rFonts w:ascii="Arial" w:eastAsia="Times New Roman" w:hAnsi="Arial" w:cs="Arial"/>
          <w:sz w:val="24"/>
          <w:szCs w:val="24"/>
          <w:lang w:eastAsia="es-CO"/>
        </w:rPr>
        <w:t>y elaborar los informes técnicos necesarios en el cumplimiento de la función archivística.</w:t>
      </w:r>
    </w:p>
    <w:p w14:paraId="7DFF8C4D" w14:textId="77777777" w:rsidR="00592B77" w:rsidRPr="00C979AA" w:rsidRDefault="00592B77" w:rsidP="00592B77">
      <w:pPr>
        <w:shd w:val="clear" w:color="auto" w:fill="FFFFFF"/>
        <w:spacing w:after="0"/>
        <w:jc w:val="both"/>
        <w:rPr>
          <w:rFonts w:ascii="Calibri" w:eastAsia="Times New Roman" w:hAnsi="Calibri" w:cs="Calibri"/>
          <w:lang w:eastAsia="es-CO"/>
        </w:rPr>
      </w:pPr>
    </w:p>
    <w:p w14:paraId="0B5230B3" w14:textId="77777777" w:rsidR="00592B77" w:rsidRPr="00C979AA" w:rsidRDefault="00592B77" w:rsidP="00592B77">
      <w:pPr>
        <w:shd w:val="clear" w:color="auto" w:fill="FFFFFF"/>
        <w:spacing w:after="0"/>
        <w:jc w:val="both"/>
        <w:rPr>
          <w:rFonts w:ascii="Calibri" w:eastAsia="Times New Roman" w:hAnsi="Calibri" w:cs="Calibri"/>
          <w:lang w:eastAsia="es-CO"/>
        </w:rPr>
      </w:pPr>
      <w:r w:rsidRPr="00C979AA">
        <w:rPr>
          <w:rFonts w:ascii="Arial" w:eastAsia="Times New Roman" w:hAnsi="Arial" w:cs="Arial"/>
          <w:b/>
          <w:bCs/>
          <w:sz w:val="24"/>
          <w:szCs w:val="24"/>
          <w:lang w:val="es-ES_tradnl" w:eastAsia="es-CO"/>
        </w:rPr>
        <w:t>Gestor documental secundario:</w:t>
      </w:r>
      <w:r w:rsidRPr="00C979AA">
        <w:rPr>
          <w:rFonts w:ascii="Arial" w:eastAsia="Times New Roman" w:hAnsi="Arial" w:cs="Arial"/>
          <w:sz w:val="24"/>
          <w:szCs w:val="24"/>
          <w:lang w:val="es-ES_tradnl" w:eastAsia="es-CO"/>
        </w:rPr>
        <w:t>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bookmarkEnd w:id="10"/>
    <w:p w14:paraId="28F454C9" w14:textId="77777777" w:rsidR="00592B77" w:rsidRPr="0062708F" w:rsidRDefault="00592B77" w:rsidP="00A702D4">
      <w:pPr>
        <w:spacing w:after="0"/>
        <w:jc w:val="both"/>
        <w:rPr>
          <w:rFonts w:ascii="Arial" w:eastAsia="Times New Roman" w:hAnsi="Arial" w:cs="Arial"/>
          <w:color w:val="000000"/>
          <w:sz w:val="28"/>
          <w:szCs w:val="28"/>
          <w:lang w:eastAsia="es-CO"/>
        </w:rPr>
      </w:pPr>
    </w:p>
    <w:p w14:paraId="7CBDAF62" w14:textId="65081D5E" w:rsidR="0062708F" w:rsidRDefault="0062708F" w:rsidP="00A702D4">
      <w:pPr>
        <w:spacing w:after="0"/>
        <w:jc w:val="both"/>
        <w:rPr>
          <w:rFonts w:ascii="Arial" w:eastAsia="Times New Roman" w:hAnsi="Arial" w:cs="Arial"/>
          <w:color w:val="000000"/>
          <w:sz w:val="24"/>
          <w:szCs w:val="24"/>
          <w:lang w:eastAsia="es-CO"/>
        </w:rPr>
      </w:pPr>
      <w:r w:rsidRPr="0062708F">
        <w:rPr>
          <w:rFonts w:ascii="Arial" w:eastAsia="Times New Roman" w:hAnsi="Arial" w:cs="Arial"/>
          <w:b/>
          <w:bCs/>
          <w:color w:val="000000"/>
          <w:sz w:val="24"/>
          <w:szCs w:val="24"/>
          <w:lang w:eastAsia="es-CO"/>
        </w:rPr>
        <w:t xml:space="preserve">Grietas: </w:t>
      </w:r>
      <w:r w:rsidRPr="0062708F">
        <w:rPr>
          <w:rFonts w:ascii="Arial" w:eastAsia="Times New Roman" w:hAnsi="Arial" w:cs="Arial"/>
          <w:color w:val="000000"/>
          <w:sz w:val="24"/>
          <w:szCs w:val="24"/>
          <w:lang w:eastAsia="es-CO"/>
        </w:rPr>
        <w:t>Separación total o ruptura de los materiales constitutivos de los elementos arquitectónicos, siguiendo cualquier forma y dirección. Pueden ser producidas por diversas causas como la pérdida de capacidad de carga, fallas de cimentación, asentamientos, cargas no equilibradas, dilatación y contracción de los materiales.</w:t>
      </w:r>
      <w:r w:rsidRPr="008456E6">
        <w:rPr>
          <w:rStyle w:val="Refdenotaalpie"/>
          <w:rFonts w:ascii="Arial" w:eastAsia="Times New Roman" w:hAnsi="Arial" w:cs="Arial"/>
          <w:b/>
          <w:bCs/>
          <w:color w:val="000000"/>
          <w:sz w:val="24"/>
          <w:szCs w:val="24"/>
          <w:lang w:eastAsia="es-CO"/>
        </w:rPr>
        <w:footnoteReference w:id="13"/>
      </w:r>
    </w:p>
    <w:p w14:paraId="035B7971" w14:textId="674E92CE" w:rsidR="00B13108" w:rsidRDefault="00B13108" w:rsidP="00A702D4">
      <w:pPr>
        <w:spacing w:after="0"/>
        <w:jc w:val="both"/>
        <w:rPr>
          <w:rFonts w:ascii="Arial" w:eastAsia="Times New Roman" w:hAnsi="Arial" w:cs="Arial"/>
          <w:color w:val="000000"/>
          <w:sz w:val="24"/>
          <w:szCs w:val="24"/>
          <w:lang w:eastAsia="es-CO"/>
        </w:rPr>
      </w:pPr>
    </w:p>
    <w:p w14:paraId="5EBD4293" w14:textId="04302D6D" w:rsidR="00E23C30" w:rsidRDefault="00E23C30" w:rsidP="00A702D4">
      <w:pPr>
        <w:spacing w:after="0"/>
        <w:jc w:val="both"/>
        <w:rPr>
          <w:rFonts w:ascii="Arial" w:hAnsi="Arial" w:cs="Arial"/>
          <w:sz w:val="24"/>
          <w:szCs w:val="24"/>
        </w:rPr>
      </w:pPr>
      <w:r>
        <w:rPr>
          <w:rFonts w:ascii="Arial" w:hAnsi="Arial" w:cs="Arial"/>
          <w:b/>
          <w:sz w:val="24"/>
          <w:szCs w:val="24"/>
        </w:rPr>
        <w:t>GTGDA:</w:t>
      </w:r>
      <w:r>
        <w:rPr>
          <w:rFonts w:ascii="Arial" w:hAnsi="Arial" w:cs="Arial"/>
          <w:b/>
          <w:bCs/>
          <w:sz w:val="24"/>
          <w:szCs w:val="24"/>
        </w:rPr>
        <w:t xml:space="preserve"> </w:t>
      </w:r>
      <w:r>
        <w:rPr>
          <w:rFonts w:ascii="Arial" w:hAnsi="Arial" w:cs="Arial"/>
          <w:sz w:val="24"/>
          <w:szCs w:val="24"/>
        </w:rPr>
        <w:t>Grupo de Trabajo de Gestión Documental y Archivo.</w:t>
      </w:r>
    </w:p>
    <w:p w14:paraId="474B5184" w14:textId="2F830CA7" w:rsidR="006D60F6" w:rsidRDefault="006D60F6" w:rsidP="00A702D4">
      <w:pPr>
        <w:spacing w:after="0"/>
        <w:jc w:val="both"/>
        <w:rPr>
          <w:rFonts w:ascii="Arial" w:hAnsi="Arial" w:cs="Arial"/>
          <w:sz w:val="24"/>
          <w:szCs w:val="24"/>
        </w:rPr>
      </w:pPr>
    </w:p>
    <w:p w14:paraId="51893922" w14:textId="2B9D25ED" w:rsidR="006D60F6" w:rsidRDefault="006D60F6" w:rsidP="00A702D4">
      <w:pPr>
        <w:spacing w:after="0"/>
        <w:jc w:val="both"/>
        <w:rPr>
          <w:rFonts w:ascii="Arial" w:hAnsi="Arial" w:cs="Arial"/>
          <w:sz w:val="24"/>
          <w:szCs w:val="24"/>
        </w:rPr>
      </w:pPr>
      <w:r w:rsidRPr="006D60F6">
        <w:rPr>
          <w:rFonts w:ascii="Arial" w:hAnsi="Arial" w:cs="Arial"/>
          <w:b/>
          <w:bCs/>
          <w:sz w:val="24"/>
          <w:szCs w:val="24"/>
        </w:rPr>
        <w:lastRenderedPageBreak/>
        <w:t>GTSA</w:t>
      </w:r>
      <w:r w:rsidR="0031634B">
        <w:rPr>
          <w:rFonts w:ascii="Arial" w:hAnsi="Arial" w:cs="Arial"/>
          <w:b/>
          <w:bCs/>
          <w:sz w:val="24"/>
          <w:szCs w:val="24"/>
        </w:rPr>
        <w:t>Y</w:t>
      </w:r>
      <w:r w:rsidRPr="006D60F6">
        <w:rPr>
          <w:rFonts w:ascii="Arial" w:hAnsi="Arial" w:cs="Arial"/>
          <w:b/>
          <w:bCs/>
          <w:sz w:val="24"/>
          <w:szCs w:val="24"/>
        </w:rPr>
        <w:t>RF</w:t>
      </w:r>
      <w:r>
        <w:rPr>
          <w:rFonts w:ascii="Arial" w:hAnsi="Arial" w:cs="Arial"/>
          <w:sz w:val="24"/>
          <w:szCs w:val="24"/>
        </w:rPr>
        <w:t>: Grupo de Trabajo de Servicios Administrativos y Recursos Físicos.</w:t>
      </w:r>
    </w:p>
    <w:p w14:paraId="324D2A2A" w14:textId="77777777" w:rsidR="00A702D4" w:rsidRDefault="00A702D4" w:rsidP="00A702D4">
      <w:pPr>
        <w:spacing w:after="0"/>
        <w:jc w:val="both"/>
        <w:rPr>
          <w:rFonts w:ascii="Arial" w:hAnsi="Arial" w:cs="Arial"/>
          <w:sz w:val="24"/>
          <w:szCs w:val="24"/>
        </w:rPr>
      </w:pPr>
    </w:p>
    <w:p w14:paraId="7C53A7B9" w14:textId="55576D04" w:rsidR="0062708F" w:rsidRDefault="0062708F" w:rsidP="00A702D4">
      <w:pPr>
        <w:spacing w:after="0"/>
        <w:jc w:val="both"/>
        <w:rPr>
          <w:rFonts w:ascii="Arial" w:eastAsia="Times New Roman" w:hAnsi="Arial" w:cs="Arial"/>
          <w:color w:val="000000"/>
          <w:sz w:val="24"/>
          <w:szCs w:val="24"/>
          <w:lang w:eastAsia="es-CO"/>
        </w:rPr>
      </w:pPr>
      <w:r w:rsidRPr="0062708F">
        <w:rPr>
          <w:rFonts w:ascii="Arial" w:eastAsia="Times New Roman" w:hAnsi="Arial" w:cs="Arial"/>
          <w:b/>
          <w:bCs/>
          <w:color w:val="000000"/>
          <w:sz w:val="24"/>
          <w:szCs w:val="24"/>
          <w:lang w:eastAsia="es-CO"/>
        </w:rPr>
        <w:t xml:space="preserve">Humedad por capilaridad: </w:t>
      </w:r>
      <w:r w:rsidRPr="0062708F">
        <w:rPr>
          <w:rFonts w:ascii="Arial" w:eastAsia="Times New Roman" w:hAnsi="Arial" w:cs="Arial"/>
          <w:color w:val="000000"/>
          <w:sz w:val="24"/>
          <w:szCs w:val="24"/>
          <w:lang w:eastAsia="es-CO"/>
        </w:rPr>
        <w:t>Causada por el ascenso del agua a través de los muros   y está relacionada con el nivel freático de suelo y el grado de porosidad de los materiales de construcción. También puede causarse por aguas dispersas, por la falta de drenaje o rompimiento de tuberías en el suelo. Se manifiesta por medio de manchas y eflorescencias salinas en los muros, especialmente en las plantas bajas y sótanos. Además, puede causar el desprendimiento o exfoliación de superficies externas como pañetes y destrucción total de los mismos.</w:t>
      </w:r>
      <w:r w:rsidRPr="008456E6">
        <w:rPr>
          <w:rStyle w:val="Refdenotaalpie"/>
          <w:rFonts w:ascii="Arial" w:eastAsia="Times New Roman" w:hAnsi="Arial" w:cs="Arial"/>
          <w:b/>
          <w:bCs/>
          <w:color w:val="000000"/>
          <w:sz w:val="24"/>
          <w:szCs w:val="24"/>
          <w:lang w:eastAsia="es-CO"/>
        </w:rPr>
        <w:footnoteReference w:id="14"/>
      </w:r>
    </w:p>
    <w:p w14:paraId="15FE118A" w14:textId="77777777" w:rsidR="00A702D4" w:rsidRDefault="00A702D4" w:rsidP="00A702D4">
      <w:pPr>
        <w:spacing w:after="0"/>
        <w:jc w:val="both"/>
        <w:rPr>
          <w:rFonts w:ascii="Arial" w:eastAsia="Times New Roman" w:hAnsi="Arial" w:cs="Arial"/>
          <w:color w:val="000000"/>
          <w:sz w:val="24"/>
          <w:szCs w:val="24"/>
          <w:lang w:eastAsia="es-CO"/>
        </w:rPr>
      </w:pPr>
    </w:p>
    <w:p w14:paraId="5A652C13" w14:textId="75C1CD03" w:rsidR="0062708F" w:rsidRPr="0062708F" w:rsidRDefault="0062708F" w:rsidP="00A702D4">
      <w:pPr>
        <w:spacing w:after="0"/>
        <w:jc w:val="both"/>
        <w:rPr>
          <w:rFonts w:ascii="Arial" w:eastAsia="Times New Roman" w:hAnsi="Arial" w:cs="Arial"/>
          <w:b/>
          <w:bCs/>
          <w:color w:val="000000"/>
          <w:sz w:val="28"/>
          <w:szCs w:val="28"/>
          <w:lang w:eastAsia="es-CO"/>
        </w:rPr>
      </w:pPr>
      <w:r w:rsidRPr="0062708F">
        <w:rPr>
          <w:rFonts w:ascii="Arial" w:eastAsia="Times New Roman" w:hAnsi="Arial" w:cs="Arial"/>
          <w:b/>
          <w:bCs/>
          <w:color w:val="000000"/>
          <w:sz w:val="24"/>
          <w:szCs w:val="24"/>
          <w:lang w:eastAsia="es-CO"/>
        </w:rPr>
        <w:t xml:space="preserve">Humedad por condensación: </w:t>
      </w:r>
      <w:r w:rsidRPr="0062708F">
        <w:rPr>
          <w:rFonts w:ascii="Arial" w:eastAsia="Times New Roman" w:hAnsi="Arial" w:cs="Arial"/>
          <w:color w:val="000000"/>
          <w:sz w:val="24"/>
          <w:szCs w:val="24"/>
          <w:lang w:eastAsia="es-CO"/>
        </w:rPr>
        <w:t>Causada por cambios térmicos entre el interior de la construcción y el exterior. Este fenómeno se puede ver incrementado o mitigado por la ventilación y el grado de aislamiento térmico del edificio. La condensación se manifiesta a nivel de superficie de los elementos arquitectónicos</w:t>
      </w:r>
      <w:r>
        <w:rPr>
          <w:rFonts w:ascii="Arial" w:eastAsia="Times New Roman" w:hAnsi="Arial" w:cs="Arial"/>
          <w:color w:val="000000"/>
          <w:sz w:val="24"/>
          <w:szCs w:val="24"/>
          <w:lang w:eastAsia="es-CO"/>
        </w:rPr>
        <w:t>.</w:t>
      </w:r>
      <w:r w:rsidRPr="008456E6">
        <w:rPr>
          <w:rStyle w:val="Refdenotaalpie"/>
          <w:rFonts w:ascii="Arial" w:eastAsia="Times New Roman" w:hAnsi="Arial" w:cs="Arial"/>
          <w:b/>
          <w:bCs/>
          <w:color w:val="000000"/>
          <w:sz w:val="24"/>
          <w:szCs w:val="24"/>
          <w:lang w:eastAsia="es-CO"/>
        </w:rPr>
        <w:footnoteReference w:id="15"/>
      </w:r>
    </w:p>
    <w:p w14:paraId="481E2CB9" w14:textId="77777777" w:rsidR="00314197" w:rsidRDefault="00314197" w:rsidP="00A702D4">
      <w:pPr>
        <w:spacing w:after="0"/>
        <w:jc w:val="both"/>
        <w:rPr>
          <w:rFonts w:ascii="Arial" w:eastAsia="Times New Roman" w:hAnsi="Arial" w:cs="Arial"/>
          <w:b/>
          <w:bCs/>
          <w:color w:val="000000"/>
          <w:sz w:val="24"/>
          <w:szCs w:val="24"/>
          <w:lang w:eastAsia="es-CO"/>
        </w:rPr>
      </w:pPr>
    </w:p>
    <w:p w14:paraId="2F589E95" w14:textId="04243D73" w:rsidR="000C0205" w:rsidRDefault="000C0205" w:rsidP="00A702D4">
      <w:pPr>
        <w:spacing w:after="0"/>
        <w:jc w:val="both"/>
        <w:rPr>
          <w:rFonts w:ascii="Arial" w:eastAsia="Times New Roman" w:hAnsi="Arial" w:cs="Arial"/>
          <w:b/>
          <w:bCs/>
          <w:color w:val="000000"/>
          <w:sz w:val="24"/>
          <w:szCs w:val="24"/>
          <w:lang w:eastAsia="es-CO"/>
        </w:rPr>
      </w:pPr>
      <w:r w:rsidRPr="005374D7">
        <w:rPr>
          <w:rFonts w:ascii="Arial" w:eastAsia="Times New Roman" w:hAnsi="Arial" w:cs="Arial"/>
          <w:b/>
          <w:bCs/>
          <w:color w:val="000000"/>
          <w:sz w:val="24"/>
          <w:szCs w:val="24"/>
          <w:lang w:eastAsia="es-CO"/>
        </w:rPr>
        <w:t xml:space="preserve">Ignífugo: </w:t>
      </w:r>
      <w:r w:rsidR="005374D7" w:rsidRPr="005374D7">
        <w:rPr>
          <w:rFonts w:ascii="Arial" w:eastAsia="Times New Roman" w:hAnsi="Arial" w:cs="Arial"/>
          <w:color w:val="000000"/>
          <w:sz w:val="24"/>
          <w:szCs w:val="24"/>
          <w:lang w:eastAsia="es-CO"/>
        </w:rPr>
        <w:t>Que no se inflama ni propaga la llama o el fuego.</w:t>
      </w:r>
      <w:r w:rsidR="008456E6" w:rsidRPr="008456E6">
        <w:rPr>
          <w:rStyle w:val="Refdenotaalpie"/>
          <w:rFonts w:ascii="Arial" w:eastAsia="Times New Roman" w:hAnsi="Arial" w:cs="Arial"/>
          <w:color w:val="000000"/>
          <w:sz w:val="24"/>
          <w:szCs w:val="24"/>
          <w:lang w:eastAsia="es-CO"/>
        </w:rPr>
        <w:t xml:space="preserve"> </w:t>
      </w:r>
      <w:r w:rsidR="008456E6" w:rsidRPr="008456E6">
        <w:rPr>
          <w:rStyle w:val="Refdenotaalpie"/>
          <w:rFonts w:ascii="Arial" w:eastAsia="Times New Roman" w:hAnsi="Arial" w:cs="Arial"/>
          <w:b/>
          <w:bCs/>
          <w:color w:val="000000"/>
          <w:sz w:val="24"/>
          <w:szCs w:val="24"/>
          <w:lang w:eastAsia="es-CO"/>
        </w:rPr>
        <w:footnoteReference w:id="16"/>
      </w:r>
    </w:p>
    <w:p w14:paraId="233911F7" w14:textId="77777777" w:rsidR="000C0205" w:rsidRDefault="000C0205" w:rsidP="00A702D4">
      <w:pPr>
        <w:spacing w:after="0"/>
        <w:jc w:val="both"/>
        <w:rPr>
          <w:rFonts w:ascii="Arial" w:eastAsia="Times New Roman" w:hAnsi="Arial" w:cs="Arial"/>
          <w:b/>
          <w:bCs/>
          <w:color w:val="000000"/>
          <w:sz w:val="24"/>
          <w:szCs w:val="24"/>
          <w:lang w:eastAsia="es-CO"/>
        </w:rPr>
      </w:pPr>
    </w:p>
    <w:p w14:paraId="457D9C22" w14:textId="19CED89C" w:rsidR="0062708F" w:rsidRPr="0062708F" w:rsidRDefault="0062708F" w:rsidP="00A702D4">
      <w:pPr>
        <w:spacing w:after="0"/>
        <w:jc w:val="both"/>
        <w:rPr>
          <w:rFonts w:ascii="Arial" w:hAnsi="Arial" w:cs="Arial"/>
          <w:sz w:val="24"/>
          <w:szCs w:val="24"/>
        </w:rPr>
      </w:pPr>
      <w:r w:rsidRPr="0062708F">
        <w:rPr>
          <w:rFonts w:ascii="Arial" w:eastAsia="Times New Roman" w:hAnsi="Arial" w:cs="Arial"/>
          <w:b/>
          <w:bCs/>
          <w:color w:val="000000"/>
          <w:sz w:val="24"/>
          <w:szCs w:val="24"/>
          <w:lang w:eastAsia="es-CO"/>
        </w:rPr>
        <w:t xml:space="preserve">Infiltraciones de aguas lluvias o aguas dispersas: </w:t>
      </w:r>
      <w:r w:rsidRPr="0062708F">
        <w:rPr>
          <w:rFonts w:ascii="Arial" w:eastAsia="Times New Roman" w:hAnsi="Arial" w:cs="Arial"/>
          <w:color w:val="000000"/>
          <w:sz w:val="24"/>
          <w:szCs w:val="24"/>
          <w:lang w:eastAsia="es-CO"/>
        </w:rPr>
        <w:t>Debido a fallas constructivas o falta de mantenimiento, se puede identificar por la presencia de manchas, eflorescencias salinas, desprendimientos erosión de materiales e incluso puede afectar elementos estructurales como la madera de las cubiertas.</w:t>
      </w:r>
      <w:r w:rsidRPr="008456E6">
        <w:rPr>
          <w:rStyle w:val="Refdenotaalpie"/>
          <w:rFonts w:ascii="Arial" w:eastAsia="Times New Roman" w:hAnsi="Arial" w:cs="Arial"/>
          <w:b/>
          <w:bCs/>
          <w:color w:val="000000"/>
          <w:sz w:val="24"/>
          <w:szCs w:val="24"/>
          <w:lang w:eastAsia="es-CO"/>
        </w:rPr>
        <w:footnoteReference w:id="17"/>
      </w:r>
      <w:r w:rsidRPr="008456E6">
        <w:rPr>
          <w:rFonts w:ascii="Arial" w:eastAsia="Times New Roman" w:hAnsi="Arial" w:cs="Arial"/>
          <w:b/>
          <w:bCs/>
          <w:color w:val="000000"/>
          <w:sz w:val="24"/>
          <w:szCs w:val="24"/>
          <w:lang w:eastAsia="es-CO"/>
        </w:rPr>
        <w:t> </w:t>
      </w:r>
      <w:r w:rsidRPr="0062708F">
        <w:rPr>
          <w:rFonts w:ascii="Arial" w:eastAsia="Times New Roman" w:hAnsi="Arial" w:cs="Arial"/>
          <w:color w:val="000000"/>
          <w:sz w:val="24"/>
          <w:szCs w:val="24"/>
          <w:lang w:eastAsia="es-CO"/>
        </w:rPr>
        <w:t>      </w:t>
      </w:r>
    </w:p>
    <w:p w14:paraId="2DB22396" w14:textId="061090BD" w:rsidR="00F0334F" w:rsidRPr="0062708F" w:rsidRDefault="00F0334F" w:rsidP="00A702D4">
      <w:pPr>
        <w:spacing w:after="0"/>
        <w:jc w:val="both"/>
        <w:rPr>
          <w:rFonts w:ascii="Arial" w:hAnsi="Arial" w:cs="Arial"/>
          <w:sz w:val="24"/>
          <w:szCs w:val="24"/>
        </w:rPr>
      </w:pPr>
    </w:p>
    <w:p w14:paraId="448D43EE" w14:textId="7697DCBD" w:rsidR="00F0334F" w:rsidRDefault="00F0334F" w:rsidP="00A702D4">
      <w:pPr>
        <w:spacing w:after="0"/>
        <w:jc w:val="both"/>
        <w:rPr>
          <w:rFonts w:ascii="Arial" w:hAnsi="Arial" w:cs="Arial"/>
          <w:sz w:val="24"/>
          <w:szCs w:val="24"/>
        </w:rPr>
      </w:pPr>
      <w:r w:rsidRPr="0062708F">
        <w:rPr>
          <w:rFonts w:ascii="Arial" w:hAnsi="Arial" w:cs="Arial"/>
          <w:b/>
          <w:bCs/>
          <w:sz w:val="24"/>
          <w:szCs w:val="24"/>
        </w:rPr>
        <w:t>Inspección:</w:t>
      </w:r>
      <w:r w:rsidRPr="0062708F">
        <w:rPr>
          <w:rFonts w:ascii="Arial" w:hAnsi="Arial" w:cs="Arial"/>
          <w:sz w:val="24"/>
          <w:szCs w:val="24"/>
        </w:rPr>
        <w:t xml:space="preserve"> Revisión periódica de los elementos arquitectónicos (pisos, muros,</w:t>
      </w:r>
      <w:r>
        <w:rPr>
          <w:rFonts w:ascii="Arial" w:hAnsi="Arial" w:cs="Arial"/>
          <w:sz w:val="24"/>
          <w:szCs w:val="24"/>
        </w:rPr>
        <w:t xml:space="preserve"> techos, puertas, ventanas, entre otros) y de las instalaciones hidráulicas, eléctricas y sanitarias de los espacios de almacenamiento de archivos para detectar deterioros o modificaciones en sus característica</w:t>
      </w:r>
      <w:r w:rsidR="0062708F">
        <w:rPr>
          <w:rFonts w:ascii="Arial" w:hAnsi="Arial" w:cs="Arial"/>
          <w:sz w:val="24"/>
          <w:szCs w:val="24"/>
        </w:rPr>
        <w:t>s</w:t>
      </w:r>
      <w:r>
        <w:rPr>
          <w:rFonts w:ascii="Arial" w:hAnsi="Arial" w:cs="Arial"/>
          <w:sz w:val="24"/>
          <w:szCs w:val="24"/>
        </w:rPr>
        <w:t>, condiciones, propiedades y así definir los mantenimientos y las adecuaciones que se requieran.</w:t>
      </w:r>
      <w:r w:rsidR="0062708F" w:rsidRPr="008456E6">
        <w:rPr>
          <w:rStyle w:val="Refdenotaalpie"/>
          <w:rFonts w:ascii="Arial" w:hAnsi="Arial" w:cs="Arial"/>
          <w:b/>
          <w:bCs/>
          <w:sz w:val="24"/>
          <w:szCs w:val="24"/>
        </w:rPr>
        <w:footnoteReference w:id="18"/>
      </w:r>
    </w:p>
    <w:p w14:paraId="3AFC4874" w14:textId="77777777" w:rsidR="00592B77" w:rsidRDefault="00592B77" w:rsidP="00A702D4">
      <w:pPr>
        <w:spacing w:after="0"/>
        <w:jc w:val="both"/>
        <w:rPr>
          <w:rFonts w:ascii="Arial" w:hAnsi="Arial" w:cs="Arial"/>
          <w:sz w:val="24"/>
          <w:szCs w:val="24"/>
        </w:rPr>
      </w:pPr>
    </w:p>
    <w:p w14:paraId="398B42B4" w14:textId="7D561BFF" w:rsidR="00592B77" w:rsidRDefault="00592B77" w:rsidP="00592B77">
      <w:pPr>
        <w:pStyle w:val="Prrafodelista"/>
        <w:spacing w:after="0"/>
        <w:ind w:left="0"/>
        <w:jc w:val="both"/>
        <w:rPr>
          <w:rFonts w:ascii="Arial" w:hAnsi="Arial" w:cs="Arial"/>
          <w:sz w:val="24"/>
          <w:szCs w:val="24"/>
          <w:shd w:val="clear" w:color="auto" w:fill="FFFFFF"/>
        </w:rPr>
      </w:pPr>
      <w:bookmarkStart w:id="11" w:name="_Hlk49172093"/>
      <w:r w:rsidRPr="00C979AA">
        <w:rPr>
          <w:rFonts w:ascii="Arial" w:hAnsi="Arial" w:cs="Arial"/>
          <w:b/>
          <w:bCs/>
          <w:sz w:val="24"/>
          <w:szCs w:val="24"/>
          <w:shd w:val="clear" w:color="auto" w:fill="FFFFFF"/>
        </w:rPr>
        <w:t>Líder de gestión documental: </w:t>
      </w:r>
      <w:r w:rsidRPr="00C979AA">
        <w:rPr>
          <w:rFonts w:ascii="Arial" w:hAnsi="Arial" w:cs="Arial"/>
          <w:sz w:val="24"/>
          <w:szCs w:val="24"/>
          <w:shd w:val="clear" w:color="auto" w:fill="FFFFFF"/>
        </w:rPr>
        <w:t>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p>
    <w:p w14:paraId="6B7D00D1" w14:textId="77777777" w:rsidR="008456E6" w:rsidRPr="00C979AA" w:rsidRDefault="008456E6" w:rsidP="00592B77">
      <w:pPr>
        <w:pStyle w:val="Prrafodelista"/>
        <w:spacing w:after="0"/>
        <w:ind w:left="0"/>
        <w:jc w:val="both"/>
        <w:rPr>
          <w:rFonts w:ascii="Arial" w:hAnsi="Arial" w:cs="Arial"/>
          <w:b/>
          <w:bCs/>
          <w:sz w:val="24"/>
          <w:szCs w:val="24"/>
        </w:rPr>
      </w:pPr>
    </w:p>
    <w:p w14:paraId="25A8EC5B" w14:textId="04CE43C3" w:rsidR="00DC337B" w:rsidRDefault="00DC337B" w:rsidP="00A702D4">
      <w:pPr>
        <w:spacing w:after="0"/>
        <w:jc w:val="both"/>
        <w:rPr>
          <w:rFonts w:ascii="Arial" w:hAnsi="Arial" w:cs="Arial"/>
          <w:sz w:val="24"/>
          <w:szCs w:val="24"/>
        </w:rPr>
      </w:pPr>
      <w:bookmarkStart w:id="12" w:name="_Hlk48917798"/>
      <w:bookmarkEnd w:id="11"/>
      <w:r w:rsidRPr="00DC337B">
        <w:rPr>
          <w:rFonts w:ascii="Arial" w:hAnsi="Arial" w:cs="Arial"/>
          <w:b/>
          <w:bCs/>
          <w:sz w:val="24"/>
          <w:szCs w:val="24"/>
        </w:rPr>
        <w:lastRenderedPageBreak/>
        <w:t xml:space="preserve">Mantenimiento: </w:t>
      </w:r>
      <w:r>
        <w:rPr>
          <w:rFonts w:ascii="Arial" w:hAnsi="Arial" w:cs="Arial"/>
          <w:sz w:val="24"/>
          <w:szCs w:val="24"/>
        </w:rPr>
        <w:t>Acciones de reparación y adecuación del edificio y sus instalaciones, con el fin de mejorar las condiciones inadecuadas que puedan llegar a presentar los elementos arquitectónicos (pisos, muros, techos, puertas, ventanas) y las instalaciones hidráulicas, eléctricas y sanitarias.</w:t>
      </w:r>
      <w:r w:rsidRPr="008456E6">
        <w:rPr>
          <w:rStyle w:val="Refdenotaalpie"/>
          <w:rFonts w:ascii="Arial" w:hAnsi="Arial" w:cs="Arial"/>
          <w:b/>
          <w:bCs/>
          <w:sz w:val="24"/>
          <w:szCs w:val="24"/>
        </w:rPr>
        <w:footnoteReference w:id="19"/>
      </w:r>
    </w:p>
    <w:bookmarkEnd w:id="12"/>
    <w:p w14:paraId="780A4B68" w14:textId="77777777" w:rsidR="006C5B67" w:rsidRDefault="006C5B67" w:rsidP="00A702D4">
      <w:pPr>
        <w:spacing w:after="0"/>
        <w:jc w:val="both"/>
        <w:rPr>
          <w:rFonts w:ascii="Arial" w:hAnsi="Arial" w:cs="Arial"/>
          <w:sz w:val="24"/>
          <w:szCs w:val="24"/>
        </w:rPr>
      </w:pPr>
    </w:p>
    <w:p w14:paraId="5FFFC937" w14:textId="77777777" w:rsidR="006C5B67" w:rsidRPr="006C5B67" w:rsidRDefault="006C5B67" w:rsidP="006C5B67">
      <w:pPr>
        <w:spacing w:after="0" w:line="240" w:lineRule="auto"/>
        <w:jc w:val="both"/>
        <w:rPr>
          <w:rFonts w:ascii="Arial" w:hAnsi="Arial" w:cs="Arial"/>
          <w:b/>
          <w:bCs/>
          <w:sz w:val="24"/>
          <w:szCs w:val="24"/>
        </w:rPr>
      </w:pPr>
      <w:r w:rsidRPr="006C5B67">
        <w:rPr>
          <w:rFonts w:ascii="Arial" w:hAnsi="Arial" w:cs="Arial"/>
          <w:b/>
          <w:bCs/>
          <w:sz w:val="24"/>
          <w:szCs w:val="24"/>
        </w:rPr>
        <w:t xml:space="preserve">Mantenimiento correctivo: </w:t>
      </w:r>
      <w:r w:rsidRPr="006C5B67">
        <w:rPr>
          <w:rFonts w:ascii="Arial" w:hAnsi="Arial" w:cs="Arial"/>
          <w:sz w:val="24"/>
          <w:szCs w:val="24"/>
        </w:rPr>
        <w:t>Acción tomada para eliminar la causa de un problema detectado u otra situación no deseable.</w:t>
      </w:r>
      <w:r>
        <w:rPr>
          <w:rStyle w:val="Refdenotaalpie"/>
          <w:rFonts w:ascii="Arial" w:hAnsi="Arial" w:cs="Arial"/>
          <w:b/>
          <w:bCs/>
          <w:sz w:val="24"/>
          <w:szCs w:val="24"/>
        </w:rPr>
        <w:footnoteReference w:id="20"/>
      </w:r>
    </w:p>
    <w:p w14:paraId="72D73AA3" w14:textId="77777777" w:rsidR="006C5B67" w:rsidRPr="00092907" w:rsidRDefault="006C5B67" w:rsidP="006C5B67">
      <w:pPr>
        <w:pStyle w:val="Prrafodelista"/>
        <w:spacing w:after="0"/>
        <w:ind w:left="360"/>
        <w:rPr>
          <w:rFonts w:ascii="Arial" w:hAnsi="Arial" w:cs="Arial"/>
          <w:sz w:val="24"/>
          <w:szCs w:val="24"/>
        </w:rPr>
      </w:pPr>
    </w:p>
    <w:p w14:paraId="45F1827D" w14:textId="130D2A28" w:rsidR="006C5B67" w:rsidRDefault="006C5B67" w:rsidP="006C5B67">
      <w:pPr>
        <w:spacing w:after="0" w:line="240" w:lineRule="auto"/>
        <w:jc w:val="both"/>
        <w:rPr>
          <w:rFonts w:ascii="Arial" w:hAnsi="Arial" w:cs="Arial"/>
          <w:sz w:val="24"/>
          <w:szCs w:val="24"/>
        </w:rPr>
      </w:pPr>
      <w:r w:rsidRPr="006C5B67">
        <w:rPr>
          <w:rFonts w:ascii="Arial" w:hAnsi="Arial" w:cs="Arial"/>
          <w:b/>
          <w:sz w:val="24"/>
          <w:szCs w:val="24"/>
        </w:rPr>
        <w:t>Mantenimiento preventivo:</w:t>
      </w:r>
      <w:r w:rsidRPr="006C5B67">
        <w:rPr>
          <w:rFonts w:ascii="Arial" w:hAnsi="Arial" w:cs="Arial"/>
          <w:sz w:val="24"/>
          <w:szCs w:val="24"/>
        </w:rPr>
        <w:t xml:space="preserve"> Conjunto de medidas para mitigar las causas de un problema potencial u otra situación no deseable.</w:t>
      </w:r>
      <w:r>
        <w:rPr>
          <w:rStyle w:val="Refdenotaalpie"/>
          <w:rFonts w:ascii="Arial" w:hAnsi="Arial" w:cs="Arial"/>
          <w:b/>
          <w:sz w:val="24"/>
          <w:szCs w:val="24"/>
        </w:rPr>
        <w:footnoteReference w:id="21"/>
      </w:r>
    </w:p>
    <w:p w14:paraId="7B170C81" w14:textId="77777777" w:rsidR="001575B0" w:rsidRDefault="001575B0" w:rsidP="006C5B67">
      <w:pPr>
        <w:spacing w:after="0" w:line="240" w:lineRule="auto"/>
        <w:jc w:val="both"/>
        <w:rPr>
          <w:rFonts w:ascii="Arial" w:hAnsi="Arial" w:cs="Arial"/>
          <w:sz w:val="24"/>
          <w:szCs w:val="24"/>
        </w:rPr>
      </w:pPr>
    </w:p>
    <w:p w14:paraId="51F633FA" w14:textId="12ACBFC9" w:rsidR="001C162D" w:rsidRPr="001C162D" w:rsidRDefault="001C162D" w:rsidP="006C5B67">
      <w:pPr>
        <w:spacing w:after="0" w:line="240" w:lineRule="auto"/>
        <w:jc w:val="both"/>
        <w:rPr>
          <w:rFonts w:ascii="Arial" w:hAnsi="Arial" w:cs="Arial"/>
          <w:sz w:val="24"/>
          <w:szCs w:val="24"/>
        </w:rPr>
      </w:pPr>
      <w:r w:rsidRPr="001575B0">
        <w:rPr>
          <w:rFonts w:ascii="Arial" w:hAnsi="Arial" w:cs="Arial"/>
          <w:b/>
          <w:bCs/>
          <w:sz w:val="24"/>
          <w:szCs w:val="24"/>
        </w:rPr>
        <w:t>OAP:</w:t>
      </w:r>
      <w:r>
        <w:rPr>
          <w:rFonts w:ascii="Arial" w:hAnsi="Arial" w:cs="Arial"/>
          <w:b/>
          <w:bCs/>
          <w:sz w:val="24"/>
          <w:szCs w:val="24"/>
        </w:rPr>
        <w:t xml:space="preserve"> </w:t>
      </w:r>
      <w:r>
        <w:rPr>
          <w:rFonts w:ascii="Arial" w:hAnsi="Arial" w:cs="Arial"/>
          <w:sz w:val="24"/>
          <w:szCs w:val="24"/>
        </w:rPr>
        <w:t>Oficina Asesora de Planeación.</w:t>
      </w:r>
    </w:p>
    <w:p w14:paraId="57B14117" w14:textId="461AFCFA" w:rsidR="0062708F" w:rsidRDefault="0062708F" w:rsidP="00A702D4">
      <w:pPr>
        <w:spacing w:after="0"/>
        <w:jc w:val="both"/>
        <w:rPr>
          <w:rFonts w:ascii="Arial" w:hAnsi="Arial" w:cs="Arial"/>
          <w:sz w:val="24"/>
          <w:szCs w:val="24"/>
        </w:rPr>
      </w:pPr>
    </w:p>
    <w:p w14:paraId="1467D2B2" w14:textId="3DAB2E6F" w:rsidR="0062708F" w:rsidRDefault="0062708F" w:rsidP="00A702D4">
      <w:pPr>
        <w:spacing w:after="0"/>
        <w:jc w:val="both"/>
        <w:rPr>
          <w:rFonts w:ascii="Arial" w:eastAsia="Times New Roman" w:hAnsi="Arial" w:cs="Arial"/>
          <w:color w:val="000000"/>
          <w:sz w:val="24"/>
          <w:szCs w:val="24"/>
          <w:lang w:eastAsia="es-CO"/>
        </w:rPr>
      </w:pPr>
      <w:r w:rsidRPr="0062708F">
        <w:rPr>
          <w:rFonts w:ascii="Arial" w:eastAsia="Times New Roman" w:hAnsi="Arial" w:cs="Arial"/>
          <w:b/>
          <w:bCs/>
          <w:color w:val="000000"/>
          <w:sz w:val="24"/>
          <w:szCs w:val="24"/>
          <w:lang w:eastAsia="es-CO"/>
        </w:rPr>
        <w:t xml:space="preserve">Oxidación y corrosión: </w:t>
      </w:r>
      <w:r w:rsidRPr="0062708F">
        <w:rPr>
          <w:rFonts w:ascii="Arial" w:eastAsia="Times New Roman" w:hAnsi="Arial" w:cs="Arial"/>
          <w:color w:val="000000"/>
          <w:sz w:val="24"/>
          <w:szCs w:val="24"/>
          <w:lang w:eastAsia="es-CO"/>
        </w:rPr>
        <w:t>Estas patologías se presentan sobre materiales metálicos que hacen parte de los elementos arquitectónicos debido a reacciones químicas y electroquímicas producidas por contacto con el aire o el agua. Esta modificación depende de la naturaleza del metal y de las condiciones a las que está expuesto. Generalmente se presentan cambios de color y modificaciones en las propiedades mecánicas de los materiales.</w:t>
      </w:r>
      <w:r w:rsidRPr="008456E6">
        <w:rPr>
          <w:rStyle w:val="Refdenotaalpie"/>
          <w:rFonts w:ascii="Arial" w:eastAsia="Times New Roman" w:hAnsi="Arial" w:cs="Arial"/>
          <w:b/>
          <w:bCs/>
          <w:color w:val="000000"/>
          <w:sz w:val="24"/>
          <w:szCs w:val="24"/>
          <w:lang w:eastAsia="es-CO"/>
        </w:rPr>
        <w:footnoteReference w:id="22"/>
      </w:r>
    </w:p>
    <w:p w14:paraId="6B212114" w14:textId="70FEE46A" w:rsidR="00B55BD5" w:rsidRDefault="00B55BD5" w:rsidP="00A702D4">
      <w:pPr>
        <w:spacing w:after="0"/>
        <w:jc w:val="both"/>
        <w:rPr>
          <w:rFonts w:ascii="Arial" w:eastAsia="Times New Roman" w:hAnsi="Arial" w:cs="Arial"/>
          <w:color w:val="000000"/>
          <w:sz w:val="24"/>
          <w:szCs w:val="24"/>
          <w:lang w:eastAsia="es-CO"/>
        </w:rPr>
      </w:pPr>
    </w:p>
    <w:p w14:paraId="7D8DA2ED" w14:textId="26E21523" w:rsidR="00B55BD5" w:rsidRDefault="00B55BD5" w:rsidP="00A702D4">
      <w:pPr>
        <w:spacing w:after="0"/>
        <w:jc w:val="both"/>
        <w:rPr>
          <w:rFonts w:ascii="Arial" w:eastAsia="Times New Roman" w:hAnsi="Arial" w:cs="Arial"/>
          <w:color w:val="000000"/>
          <w:sz w:val="24"/>
          <w:szCs w:val="24"/>
          <w:lang w:eastAsia="es-CO"/>
        </w:rPr>
      </w:pPr>
      <w:r>
        <w:rPr>
          <w:rFonts w:ascii="Arial" w:eastAsia="Times New Roman" w:hAnsi="Arial" w:cs="Arial"/>
          <w:b/>
          <w:bCs/>
          <w:color w:val="000000"/>
          <w:sz w:val="24"/>
          <w:szCs w:val="24"/>
          <w:lang w:eastAsia="es-CO"/>
        </w:rPr>
        <w:t xml:space="preserve">PGD: </w:t>
      </w:r>
      <w:r>
        <w:rPr>
          <w:rFonts w:ascii="Arial" w:eastAsia="Times New Roman" w:hAnsi="Arial" w:cs="Arial"/>
          <w:color w:val="000000"/>
          <w:sz w:val="24"/>
          <w:szCs w:val="24"/>
          <w:lang w:eastAsia="es-CO"/>
        </w:rPr>
        <w:t>Programa de Gestión Documental.</w:t>
      </w:r>
    </w:p>
    <w:p w14:paraId="4A5196C9" w14:textId="37128A44" w:rsidR="00B55BD5" w:rsidRDefault="00B55BD5" w:rsidP="00A702D4">
      <w:pPr>
        <w:spacing w:after="0"/>
        <w:jc w:val="both"/>
        <w:rPr>
          <w:rFonts w:ascii="Arial" w:eastAsia="Times New Roman" w:hAnsi="Arial" w:cs="Arial"/>
          <w:color w:val="000000"/>
          <w:sz w:val="24"/>
          <w:szCs w:val="24"/>
          <w:lang w:eastAsia="es-CO"/>
        </w:rPr>
      </w:pPr>
    </w:p>
    <w:p w14:paraId="5D4F2619" w14:textId="4154C0A7" w:rsidR="00B55BD5" w:rsidRDefault="00B55BD5" w:rsidP="00A702D4">
      <w:pPr>
        <w:spacing w:after="0"/>
        <w:jc w:val="both"/>
        <w:rPr>
          <w:rFonts w:ascii="Arial" w:eastAsia="Times New Roman" w:hAnsi="Arial" w:cs="Arial"/>
          <w:color w:val="000000"/>
          <w:sz w:val="24"/>
          <w:szCs w:val="24"/>
          <w:lang w:eastAsia="es-CO"/>
        </w:rPr>
      </w:pPr>
      <w:r w:rsidRPr="00B55BD5">
        <w:rPr>
          <w:rFonts w:ascii="Arial" w:eastAsia="Times New Roman" w:hAnsi="Arial" w:cs="Arial"/>
          <w:b/>
          <w:bCs/>
          <w:color w:val="000000"/>
          <w:sz w:val="24"/>
          <w:szCs w:val="24"/>
          <w:lang w:eastAsia="es-CO"/>
        </w:rPr>
        <w:t>PINAR:</w:t>
      </w:r>
      <w:r>
        <w:rPr>
          <w:rFonts w:ascii="Arial" w:eastAsia="Times New Roman" w:hAnsi="Arial" w:cs="Arial"/>
          <w:color w:val="000000"/>
          <w:sz w:val="24"/>
          <w:szCs w:val="24"/>
          <w:lang w:eastAsia="es-CO"/>
        </w:rPr>
        <w:t xml:space="preserve"> Plan Institucional de Archivos.</w:t>
      </w:r>
    </w:p>
    <w:p w14:paraId="6B6FA932" w14:textId="77777777" w:rsidR="008456E6" w:rsidRPr="00B55BD5" w:rsidRDefault="008456E6" w:rsidP="00A702D4">
      <w:pPr>
        <w:spacing w:after="0"/>
        <w:jc w:val="both"/>
        <w:rPr>
          <w:rFonts w:ascii="Arial" w:eastAsia="Times New Roman" w:hAnsi="Arial" w:cs="Arial"/>
          <w:color w:val="000000"/>
          <w:sz w:val="24"/>
          <w:szCs w:val="24"/>
          <w:lang w:eastAsia="es-CO"/>
        </w:rPr>
      </w:pPr>
    </w:p>
    <w:p w14:paraId="7AD9B4E0" w14:textId="4EF3A1DD" w:rsidR="00B55BD5" w:rsidRDefault="00B55BD5" w:rsidP="00A702D4">
      <w:pPr>
        <w:spacing w:after="0"/>
        <w:jc w:val="both"/>
        <w:rPr>
          <w:rFonts w:ascii="Arial" w:hAnsi="Arial" w:cs="Arial"/>
          <w:sz w:val="24"/>
          <w:szCs w:val="24"/>
        </w:rPr>
      </w:pPr>
      <w:r w:rsidRPr="00B55BD5">
        <w:rPr>
          <w:rFonts w:ascii="Arial" w:hAnsi="Arial" w:cs="Arial"/>
          <w:b/>
          <w:bCs/>
          <w:sz w:val="24"/>
          <w:szCs w:val="24"/>
        </w:rPr>
        <w:t>RNPC:</w:t>
      </w:r>
      <w:r>
        <w:rPr>
          <w:rFonts w:ascii="Arial" w:hAnsi="Arial" w:cs="Arial"/>
          <w:sz w:val="24"/>
          <w:szCs w:val="24"/>
        </w:rPr>
        <w:t xml:space="preserve"> Red Nacional de Protección al Consumidor.</w:t>
      </w:r>
    </w:p>
    <w:p w14:paraId="7395871B" w14:textId="4A6CFF42" w:rsidR="00A702D4" w:rsidRDefault="00A702D4" w:rsidP="00A702D4">
      <w:pPr>
        <w:spacing w:after="0"/>
        <w:jc w:val="both"/>
        <w:rPr>
          <w:rFonts w:ascii="Arial" w:hAnsi="Arial" w:cs="Arial"/>
          <w:sz w:val="24"/>
          <w:szCs w:val="24"/>
        </w:rPr>
      </w:pPr>
    </w:p>
    <w:p w14:paraId="528968E8" w14:textId="5C88726F" w:rsidR="00A702D4" w:rsidRPr="00A702D4" w:rsidRDefault="00A702D4" w:rsidP="00A702D4">
      <w:pPr>
        <w:spacing w:after="0"/>
        <w:jc w:val="both"/>
        <w:rPr>
          <w:rFonts w:ascii="Arial" w:hAnsi="Arial" w:cs="Arial"/>
          <w:sz w:val="28"/>
          <w:szCs w:val="28"/>
        </w:rPr>
      </w:pPr>
      <w:r>
        <w:rPr>
          <w:rFonts w:ascii="Arial" w:hAnsi="Arial" w:cs="Arial"/>
          <w:b/>
          <w:bCs/>
          <w:sz w:val="24"/>
          <w:szCs w:val="24"/>
        </w:rPr>
        <w:t xml:space="preserve">SGSST: </w:t>
      </w:r>
      <w:r>
        <w:rPr>
          <w:rFonts w:ascii="Arial" w:hAnsi="Arial" w:cs="Arial"/>
          <w:sz w:val="24"/>
          <w:szCs w:val="24"/>
        </w:rPr>
        <w:t>Sistema de Gestión de Seguridad y Salud en el Trabajo.</w:t>
      </w:r>
    </w:p>
    <w:p w14:paraId="4E556A49" w14:textId="77777777" w:rsidR="0062708F" w:rsidRPr="00F0334F" w:rsidRDefault="0062708F" w:rsidP="00A702D4">
      <w:pPr>
        <w:spacing w:after="0"/>
        <w:jc w:val="both"/>
        <w:rPr>
          <w:rFonts w:ascii="Arial" w:hAnsi="Arial" w:cs="Arial"/>
          <w:sz w:val="24"/>
          <w:szCs w:val="24"/>
        </w:rPr>
      </w:pPr>
    </w:p>
    <w:p w14:paraId="70F1EA54" w14:textId="2B75D4A2" w:rsidR="00E23C30" w:rsidRDefault="00E23C30" w:rsidP="00A702D4">
      <w:pPr>
        <w:spacing w:after="0"/>
        <w:jc w:val="both"/>
        <w:rPr>
          <w:rFonts w:ascii="Arial" w:hAnsi="Arial" w:cs="Arial"/>
          <w:sz w:val="24"/>
          <w:szCs w:val="24"/>
          <w:lang w:eastAsia="es-CO"/>
        </w:rPr>
      </w:pPr>
      <w:r>
        <w:rPr>
          <w:rFonts w:ascii="Arial" w:hAnsi="Arial" w:cs="Arial"/>
          <w:b/>
          <w:bCs/>
          <w:sz w:val="24"/>
          <w:szCs w:val="24"/>
          <w:lang w:eastAsia="es-CO"/>
        </w:rPr>
        <w:t xml:space="preserve">SIC: </w:t>
      </w:r>
      <w:r>
        <w:rPr>
          <w:rFonts w:ascii="Arial" w:hAnsi="Arial" w:cs="Arial"/>
          <w:sz w:val="24"/>
          <w:szCs w:val="24"/>
          <w:lang w:eastAsia="es-CO"/>
        </w:rPr>
        <w:t>Superintendencia de Industria y Comercio.</w:t>
      </w:r>
    </w:p>
    <w:p w14:paraId="626B22D1" w14:textId="77777777" w:rsidR="00480166" w:rsidRDefault="00480166" w:rsidP="00A702D4">
      <w:pPr>
        <w:spacing w:after="0"/>
        <w:jc w:val="both"/>
        <w:rPr>
          <w:rFonts w:ascii="Arial" w:hAnsi="Arial" w:cs="Arial"/>
          <w:sz w:val="24"/>
          <w:szCs w:val="24"/>
          <w:lang w:eastAsia="es-CO"/>
        </w:rPr>
      </w:pPr>
    </w:p>
    <w:p w14:paraId="65943541" w14:textId="43238F35" w:rsidR="00D871B1" w:rsidRDefault="00D871B1" w:rsidP="00A702D4">
      <w:pPr>
        <w:spacing w:after="0"/>
        <w:jc w:val="both"/>
        <w:rPr>
          <w:rFonts w:ascii="Arial" w:hAnsi="Arial" w:cs="Arial"/>
          <w:sz w:val="24"/>
          <w:szCs w:val="24"/>
          <w:lang w:eastAsia="es-CO"/>
        </w:rPr>
      </w:pPr>
      <w:r w:rsidRPr="00D871B1">
        <w:rPr>
          <w:rFonts w:ascii="Arial" w:hAnsi="Arial" w:cs="Arial"/>
          <w:b/>
          <w:bCs/>
          <w:sz w:val="24"/>
          <w:szCs w:val="24"/>
          <w:lang w:eastAsia="es-CO"/>
        </w:rPr>
        <w:t>SIGI:</w:t>
      </w:r>
      <w:r>
        <w:rPr>
          <w:rFonts w:ascii="Arial" w:hAnsi="Arial" w:cs="Arial"/>
          <w:b/>
          <w:bCs/>
          <w:sz w:val="24"/>
          <w:szCs w:val="24"/>
          <w:lang w:eastAsia="es-CO"/>
        </w:rPr>
        <w:t xml:space="preserve"> </w:t>
      </w:r>
      <w:r>
        <w:rPr>
          <w:rFonts w:ascii="Arial" w:hAnsi="Arial" w:cs="Arial"/>
          <w:sz w:val="24"/>
          <w:szCs w:val="24"/>
          <w:lang w:eastAsia="es-CO"/>
        </w:rPr>
        <w:t>Sistema Integrado de Gestión Institucional.</w:t>
      </w:r>
    </w:p>
    <w:p w14:paraId="4639B194" w14:textId="2E5E65FD" w:rsidR="00480166" w:rsidRDefault="00480166" w:rsidP="00A702D4">
      <w:pPr>
        <w:spacing w:after="0"/>
        <w:jc w:val="both"/>
        <w:rPr>
          <w:rFonts w:ascii="Arial" w:hAnsi="Arial" w:cs="Arial"/>
          <w:sz w:val="24"/>
          <w:szCs w:val="24"/>
          <w:lang w:eastAsia="es-CO"/>
        </w:rPr>
      </w:pPr>
    </w:p>
    <w:p w14:paraId="767B71F9" w14:textId="77777777" w:rsidR="00480166" w:rsidRPr="00D871B1" w:rsidRDefault="00480166" w:rsidP="00A702D4">
      <w:pPr>
        <w:spacing w:after="0"/>
        <w:jc w:val="both"/>
        <w:rPr>
          <w:rFonts w:ascii="Arial" w:hAnsi="Arial" w:cs="Arial"/>
          <w:sz w:val="24"/>
          <w:szCs w:val="24"/>
          <w:lang w:eastAsia="es-CO"/>
        </w:rPr>
      </w:pPr>
    </w:p>
    <w:p w14:paraId="592DCE4A" w14:textId="77777777" w:rsidR="00263A22" w:rsidRPr="00DD3479" w:rsidRDefault="00263A22" w:rsidP="00263A22">
      <w:pPr>
        <w:spacing w:after="0"/>
        <w:jc w:val="both"/>
        <w:rPr>
          <w:rFonts w:ascii="Arial" w:hAnsi="Arial" w:cs="Arial"/>
          <w:sz w:val="24"/>
          <w:szCs w:val="24"/>
          <w:lang w:eastAsia="es-CO"/>
        </w:rPr>
      </w:pPr>
    </w:p>
    <w:p w14:paraId="47F539FD" w14:textId="27E14C83" w:rsidR="00A702D4" w:rsidRDefault="00E23C30" w:rsidP="00263A22">
      <w:pPr>
        <w:pStyle w:val="Ttulo1"/>
        <w:numPr>
          <w:ilvl w:val="0"/>
          <w:numId w:val="1"/>
        </w:numPr>
        <w:spacing w:before="0"/>
        <w:rPr>
          <w:rFonts w:ascii="Arial" w:hAnsi="Arial" w:cs="Arial"/>
          <w:b/>
          <w:color w:val="auto"/>
          <w:sz w:val="24"/>
          <w:szCs w:val="24"/>
          <w:lang w:eastAsia="es-CO"/>
        </w:rPr>
      </w:pPr>
      <w:bookmarkStart w:id="13" w:name="_Toc44872051"/>
      <w:bookmarkEnd w:id="4"/>
      <w:bookmarkEnd w:id="5"/>
      <w:r>
        <w:rPr>
          <w:rFonts w:ascii="Arial" w:hAnsi="Arial" w:cs="Arial"/>
          <w:b/>
          <w:color w:val="auto"/>
          <w:sz w:val="24"/>
          <w:szCs w:val="24"/>
          <w:lang w:eastAsia="es-CO"/>
        </w:rPr>
        <w:lastRenderedPageBreak/>
        <w:t>REFENCIAS NORMATIVAS</w:t>
      </w:r>
      <w:bookmarkEnd w:id="13"/>
    </w:p>
    <w:p w14:paraId="30D9A0B0" w14:textId="77777777" w:rsidR="00263A22" w:rsidRDefault="00263A22" w:rsidP="00263A22">
      <w:pPr>
        <w:spacing w:after="0"/>
        <w:rPr>
          <w:rFonts w:ascii="Arial" w:hAnsi="Arial" w:cs="Arial"/>
          <w:sz w:val="24"/>
          <w:szCs w:val="24"/>
          <w:lang w:eastAsia="es-CO"/>
        </w:rPr>
      </w:pPr>
    </w:p>
    <w:p w14:paraId="3E1F2454" w14:textId="06151978" w:rsidR="001C162D" w:rsidRDefault="001C162D" w:rsidP="001575B0">
      <w:pPr>
        <w:ind w:left="57"/>
        <w:jc w:val="both"/>
        <w:rPr>
          <w:rFonts w:ascii="Arial" w:hAnsi="Arial" w:cs="Arial"/>
          <w:sz w:val="24"/>
          <w:szCs w:val="24"/>
          <w:lang w:eastAsia="es-CO"/>
        </w:rPr>
      </w:pPr>
      <w:bookmarkStart w:id="14" w:name="_Hlk49345467"/>
      <w:r>
        <w:rPr>
          <w:rFonts w:ascii="Arial" w:hAnsi="Arial" w:cs="Arial"/>
          <w:sz w:val="24"/>
          <w:szCs w:val="24"/>
          <w:lang w:eastAsia="es-CO"/>
        </w:rPr>
        <w:t>Para la implementación de este programa, se debe tener en cuenta la normativa vigente aplicable expuesta en el numeral 5 del Sistema Integrado de Conservación y en el numeral 4 del Plan de Conservación Documental.</w:t>
      </w:r>
    </w:p>
    <w:p w14:paraId="53A6A409" w14:textId="0A13366E" w:rsidR="004741B1" w:rsidRPr="00AA08F6" w:rsidRDefault="004741B1" w:rsidP="004741B1">
      <w:pPr>
        <w:pStyle w:val="Prrafodelista"/>
        <w:numPr>
          <w:ilvl w:val="0"/>
          <w:numId w:val="1"/>
        </w:numPr>
        <w:spacing w:after="0"/>
        <w:outlineLvl w:val="0"/>
        <w:rPr>
          <w:rFonts w:ascii="Arial" w:hAnsi="Arial" w:cs="Arial"/>
          <w:b/>
          <w:sz w:val="24"/>
          <w:szCs w:val="24"/>
        </w:rPr>
      </w:pPr>
      <w:bookmarkStart w:id="15" w:name="_Toc44872052"/>
      <w:bookmarkEnd w:id="14"/>
      <w:r w:rsidRPr="00AA08F6">
        <w:rPr>
          <w:rFonts w:ascii="Arial" w:hAnsi="Arial" w:cs="Arial"/>
          <w:b/>
          <w:sz w:val="24"/>
          <w:szCs w:val="24"/>
        </w:rPr>
        <w:t>GENERALIDADES</w:t>
      </w:r>
      <w:bookmarkEnd w:id="15"/>
      <w:r w:rsidRPr="00AA08F6">
        <w:rPr>
          <w:rFonts w:ascii="Arial" w:hAnsi="Arial" w:cs="Arial"/>
          <w:b/>
          <w:sz w:val="24"/>
          <w:szCs w:val="24"/>
        </w:rPr>
        <w:t xml:space="preserve"> </w:t>
      </w:r>
    </w:p>
    <w:p w14:paraId="3AEFCC81" w14:textId="77777777" w:rsidR="004741B1" w:rsidRDefault="004741B1" w:rsidP="004741B1">
      <w:pPr>
        <w:spacing w:after="0"/>
        <w:rPr>
          <w:rFonts w:ascii="Arial" w:hAnsi="Arial" w:cs="Arial"/>
          <w:sz w:val="24"/>
          <w:szCs w:val="24"/>
        </w:rPr>
      </w:pPr>
    </w:p>
    <w:p w14:paraId="1C854589" w14:textId="181791F5" w:rsidR="004741B1" w:rsidRDefault="004741B1" w:rsidP="00A702D4">
      <w:pPr>
        <w:spacing w:after="0"/>
        <w:ind w:left="6"/>
        <w:jc w:val="both"/>
        <w:rPr>
          <w:rFonts w:ascii="Arial" w:hAnsi="Arial" w:cs="Arial"/>
          <w:sz w:val="24"/>
          <w:szCs w:val="24"/>
          <w:lang w:eastAsia="es-CO"/>
        </w:rPr>
      </w:pPr>
      <w:r>
        <w:rPr>
          <w:rFonts w:ascii="Arial" w:hAnsi="Arial" w:cs="Arial"/>
          <w:sz w:val="24"/>
          <w:szCs w:val="24"/>
          <w:lang w:eastAsia="es-CO"/>
        </w:rPr>
        <w:t xml:space="preserve">En el año 2018, el </w:t>
      </w:r>
      <w:r w:rsidR="00B55BD5">
        <w:rPr>
          <w:rFonts w:ascii="Arial" w:hAnsi="Arial" w:cs="Arial"/>
          <w:sz w:val="24"/>
          <w:szCs w:val="24"/>
          <w:lang w:eastAsia="es-CO"/>
        </w:rPr>
        <w:t xml:space="preserve">GTGDA </w:t>
      </w:r>
      <w:r>
        <w:rPr>
          <w:rFonts w:ascii="Arial" w:hAnsi="Arial" w:cs="Arial"/>
          <w:sz w:val="24"/>
          <w:szCs w:val="24"/>
          <w:lang w:eastAsia="es-CO"/>
        </w:rPr>
        <w:t xml:space="preserve">de la </w:t>
      </w:r>
      <w:r w:rsidR="00F0334F">
        <w:rPr>
          <w:rFonts w:ascii="Arial" w:hAnsi="Arial" w:cs="Arial"/>
          <w:sz w:val="24"/>
          <w:szCs w:val="24"/>
          <w:lang w:eastAsia="es-CO"/>
        </w:rPr>
        <w:t xml:space="preserve">SIC, </w:t>
      </w:r>
      <w:r>
        <w:rPr>
          <w:rFonts w:ascii="Arial" w:hAnsi="Arial" w:cs="Arial"/>
          <w:sz w:val="24"/>
          <w:szCs w:val="24"/>
          <w:lang w:eastAsia="es-CO"/>
        </w:rPr>
        <w:t xml:space="preserve">elaboró e implementó el Programa de Conservación y Preservación Documental, cuyo objetivo principal fue dar los lineamientos para el tratamiento archivístico y de conservación de los documentos, con miras a garantizar la perdurabilidad de la información en el tiempo. </w:t>
      </w:r>
    </w:p>
    <w:p w14:paraId="3FC955FC" w14:textId="77777777" w:rsidR="004741B1" w:rsidRDefault="004741B1" w:rsidP="00A702D4">
      <w:pPr>
        <w:spacing w:after="0"/>
        <w:ind w:left="6"/>
        <w:jc w:val="both"/>
        <w:rPr>
          <w:rFonts w:ascii="Arial" w:hAnsi="Arial" w:cs="Arial"/>
          <w:sz w:val="24"/>
          <w:szCs w:val="24"/>
          <w:lang w:eastAsia="es-CO"/>
        </w:rPr>
      </w:pPr>
    </w:p>
    <w:p w14:paraId="29F48DBF" w14:textId="77777777" w:rsidR="004741B1" w:rsidRDefault="004741B1" w:rsidP="00A702D4">
      <w:pPr>
        <w:spacing w:after="0"/>
        <w:ind w:left="6"/>
        <w:jc w:val="both"/>
        <w:rPr>
          <w:rFonts w:ascii="Arial" w:hAnsi="Arial" w:cs="Arial"/>
          <w:sz w:val="24"/>
          <w:szCs w:val="24"/>
          <w:lang w:eastAsia="es-CO"/>
        </w:rPr>
      </w:pPr>
      <w:r>
        <w:rPr>
          <w:rFonts w:ascii="Arial" w:hAnsi="Arial" w:cs="Arial"/>
          <w:sz w:val="24"/>
          <w:szCs w:val="24"/>
          <w:lang w:eastAsia="es-CO"/>
        </w:rPr>
        <w:t xml:space="preserve">En marco de ese programa, la Entidad en el último año realizó la verificación de los espacios y mobiliario de almacenamiento documental a través de la aplicación de una lista de chequeo, en la cual se abordaban veinte (20) preguntas relacionadas con la conservación documental, insumo que permitió identificar las falencias y las acciones que debían tomarse en esta materia. </w:t>
      </w:r>
    </w:p>
    <w:p w14:paraId="25EEB320" w14:textId="77777777" w:rsidR="004741B1" w:rsidRDefault="004741B1" w:rsidP="00A702D4">
      <w:pPr>
        <w:spacing w:after="0"/>
        <w:ind w:left="6"/>
        <w:jc w:val="both"/>
        <w:rPr>
          <w:rFonts w:ascii="Arial" w:hAnsi="Arial" w:cs="Arial"/>
          <w:sz w:val="24"/>
          <w:szCs w:val="24"/>
          <w:lang w:eastAsia="es-CO"/>
        </w:rPr>
      </w:pPr>
    </w:p>
    <w:p w14:paraId="515AAB31" w14:textId="216285F2" w:rsidR="004741B1" w:rsidRDefault="004741B1" w:rsidP="00A702D4">
      <w:pPr>
        <w:spacing w:after="0"/>
        <w:ind w:left="6"/>
        <w:jc w:val="both"/>
        <w:rPr>
          <w:rFonts w:ascii="Arial" w:hAnsi="Arial" w:cs="Arial"/>
          <w:sz w:val="24"/>
          <w:szCs w:val="24"/>
        </w:rPr>
      </w:pPr>
      <w:r>
        <w:rPr>
          <w:rFonts w:ascii="Arial" w:hAnsi="Arial" w:cs="Arial"/>
          <w:sz w:val="24"/>
          <w:szCs w:val="24"/>
          <w:lang w:eastAsia="es-CO"/>
        </w:rPr>
        <w:t xml:space="preserve">Con la elaboración e implementación del </w:t>
      </w:r>
      <w:r w:rsidR="00A7145D">
        <w:rPr>
          <w:rFonts w:ascii="Arial" w:hAnsi="Arial" w:cs="Arial"/>
          <w:sz w:val="24"/>
          <w:szCs w:val="24"/>
        </w:rPr>
        <w:t>P</w:t>
      </w:r>
      <w:r w:rsidRPr="009D1FA5">
        <w:rPr>
          <w:rFonts w:ascii="Arial" w:hAnsi="Arial" w:cs="Arial"/>
          <w:sz w:val="24"/>
          <w:szCs w:val="24"/>
        </w:rPr>
        <w:t xml:space="preserve">rograma de </w:t>
      </w:r>
      <w:r w:rsidR="00A7145D">
        <w:rPr>
          <w:rFonts w:ascii="Arial" w:hAnsi="Arial" w:cs="Arial"/>
          <w:sz w:val="24"/>
          <w:szCs w:val="24"/>
        </w:rPr>
        <w:t>I</w:t>
      </w:r>
      <w:r w:rsidRPr="009D1FA5">
        <w:rPr>
          <w:rFonts w:ascii="Arial" w:hAnsi="Arial" w:cs="Arial"/>
          <w:sz w:val="24"/>
          <w:szCs w:val="24"/>
        </w:rPr>
        <w:t xml:space="preserve">nspección y </w:t>
      </w:r>
      <w:r w:rsidR="00A7145D">
        <w:rPr>
          <w:rFonts w:ascii="Arial" w:hAnsi="Arial" w:cs="Arial"/>
          <w:sz w:val="24"/>
          <w:szCs w:val="24"/>
        </w:rPr>
        <w:t>M</w:t>
      </w:r>
      <w:r w:rsidRPr="009D1FA5">
        <w:rPr>
          <w:rFonts w:ascii="Arial" w:hAnsi="Arial" w:cs="Arial"/>
          <w:sz w:val="24"/>
          <w:szCs w:val="24"/>
        </w:rPr>
        <w:t xml:space="preserve">antenimiento de </w:t>
      </w:r>
      <w:r w:rsidR="00A7145D">
        <w:rPr>
          <w:rFonts w:ascii="Arial" w:hAnsi="Arial" w:cs="Arial"/>
          <w:sz w:val="24"/>
          <w:szCs w:val="24"/>
        </w:rPr>
        <w:t>S</w:t>
      </w:r>
      <w:r w:rsidRPr="009D1FA5">
        <w:rPr>
          <w:rFonts w:ascii="Arial" w:hAnsi="Arial" w:cs="Arial"/>
          <w:sz w:val="24"/>
          <w:szCs w:val="24"/>
        </w:rPr>
        <w:t xml:space="preserve">istemas de </w:t>
      </w:r>
      <w:r w:rsidR="00A7145D">
        <w:rPr>
          <w:rFonts w:ascii="Arial" w:hAnsi="Arial" w:cs="Arial"/>
          <w:sz w:val="24"/>
          <w:szCs w:val="24"/>
        </w:rPr>
        <w:t>A</w:t>
      </w:r>
      <w:r w:rsidRPr="009D1FA5">
        <w:rPr>
          <w:rFonts w:ascii="Arial" w:hAnsi="Arial" w:cs="Arial"/>
          <w:sz w:val="24"/>
          <w:szCs w:val="24"/>
        </w:rPr>
        <w:t xml:space="preserve">lmacenamiento e </w:t>
      </w:r>
      <w:r w:rsidR="00A7145D">
        <w:rPr>
          <w:rFonts w:ascii="Arial" w:hAnsi="Arial" w:cs="Arial"/>
          <w:sz w:val="24"/>
          <w:szCs w:val="24"/>
        </w:rPr>
        <w:t>I</w:t>
      </w:r>
      <w:r w:rsidRPr="009D1FA5">
        <w:rPr>
          <w:rFonts w:ascii="Arial" w:hAnsi="Arial" w:cs="Arial"/>
          <w:sz w:val="24"/>
          <w:szCs w:val="24"/>
        </w:rPr>
        <w:t xml:space="preserve">nstalaciones </w:t>
      </w:r>
      <w:r w:rsidR="00A7145D">
        <w:rPr>
          <w:rFonts w:ascii="Arial" w:hAnsi="Arial" w:cs="Arial"/>
          <w:sz w:val="24"/>
          <w:szCs w:val="24"/>
        </w:rPr>
        <w:t>F</w:t>
      </w:r>
      <w:r w:rsidRPr="009D1FA5">
        <w:rPr>
          <w:rFonts w:ascii="Arial" w:hAnsi="Arial" w:cs="Arial"/>
          <w:sz w:val="24"/>
          <w:szCs w:val="24"/>
        </w:rPr>
        <w:t>ísicas</w:t>
      </w:r>
      <w:r>
        <w:rPr>
          <w:rFonts w:ascii="Arial" w:hAnsi="Arial" w:cs="Arial"/>
          <w:sz w:val="24"/>
          <w:szCs w:val="24"/>
        </w:rPr>
        <w:t xml:space="preserve">, la </w:t>
      </w:r>
      <w:r w:rsidR="00B55BD5">
        <w:rPr>
          <w:rFonts w:ascii="Arial" w:hAnsi="Arial" w:cs="Arial"/>
          <w:sz w:val="24"/>
          <w:szCs w:val="24"/>
        </w:rPr>
        <w:t xml:space="preserve">SIC </w:t>
      </w:r>
      <w:r>
        <w:rPr>
          <w:rFonts w:ascii="Arial" w:hAnsi="Arial" w:cs="Arial"/>
          <w:sz w:val="24"/>
          <w:szCs w:val="24"/>
        </w:rPr>
        <w:t xml:space="preserve">pretende actualizar y estandarizar las metodologías existentes, que </w:t>
      </w:r>
      <w:r w:rsidRPr="009D1FA5">
        <w:rPr>
          <w:rFonts w:ascii="Arial" w:hAnsi="Arial" w:cs="Arial"/>
          <w:sz w:val="24"/>
          <w:szCs w:val="24"/>
        </w:rPr>
        <w:t>permit</w:t>
      </w:r>
      <w:r>
        <w:rPr>
          <w:rFonts w:ascii="Arial" w:hAnsi="Arial" w:cs="Arial"/>
          <w:sz w:val="24"/>
          <w:szCs w:val="24"/>
        </w:rPr>
        <w:t>an</w:t>
      </w:r>
      <w:r w:rsidRPr="009D1FA5">
        <w:rPr>
          <w:rFonts w:ascii="Arial" w:hAnsi="Arial" w:cs="Arial"/>
          <w:sz w:val="24"/>
          <w:szCs w:val="24"/>
        </w:rPr>
        <w:t xml:space="preserve"> man</w:t>
      </w:r>
      <w:r>
        <w:rPr>
          <w:rFonts w:ascii="Arial" w:hAnsi="Arial" w:cs="Arial"/>
          <w:sz w:val="24"/>
          <w:szCs w:val="24"/>
        </w:rPr>
        <w:t xml:space="preserve">tener en condiciones adecuadas </w:t>
      </w:r>
      <w:r w:rsidRPr="009D1FA5">
        <w:rPr>
          <w:rFonts w:ascii="Arial" w:hAnsi="Arial" w:cs="Arial"/>
          <w:sz w:val="24"/>
          <w:szCs w:val="24"/>
        </w:rPr>
        <w:t>los espacios de almacenamiento de la documen</w:t>
      </w:r>
      <w:r>
        <w:rPr>
          <w:rFonts w:ascii="Arial" w:hAnsi="Arial" w:cs="Arial"/>
          <w:sz w:val="24"/>
          <w:szCs w:val="24"/>
        </w:rPr>
        <w:t>tación, que se encuentra en los a</w:t>
      </w:r>
      <w:r w:rsidRPr="009D1FA5">
        <w:rPr>
          <w:rFonts w:ascii="Arial" w:hAnsi="Arial" w:cs="Arial"/>
          <w:sz w:val="24"/>
          <w:szCs w:val="24"/>
        </w:rPr>
        <w:t>rchivos ubicados en la</w:t>
      </w:r>
      <w:r>
        <w:rPr>
          <w:rFonts w:ascii="Arial" w:hAnsi="Arial" w:cs="Arial"/>
          <w:sz w:val="24"/>
          <w:szCs w:val="24"/>
        </w:rPr>
        <w:t>s</w:t>
      </w:r>
      <w:r w:rsidRPr="009D1FA5">
        <w:rPr>
          <w:rFonts w:ascii="Arial" w:hAnsi="Arial" w:cs="Arial"/>
          <w:sz w:val="24"/>
          <w:szCs w:val="24"/>
        </w:rPr>
        <w:t xml:space="preserve"> </w:t>
      </w:r>
      <w:r>
        <w:rPr>
          <w:rFonts w:ascii="Arial" w:hAnsi="Arial" w:cs="Arial"/>
          <w:sz w:val="24"/>
          <w:szCs w:val="24"/>
        </w:rPr>
        <w:t xml:space="preserve">diferentes </w:t>
      </w:r>
      <w:r w:rsidRPr="009D1FA5">
        <w:rPr>
          <w:rFonts w:ascii="Arial" w:hAnsi="Arial" w:cs="Arial"/>
          <w:sz w:val="24"/>
          <w:szCs w:val="24"/>
        </w:rPr>
        <w:t>sede</w:t>
      </w:r>
      <w:r>
        <w:rPr>
          <w:rFonts w:ascii="Arial" w:hAnsi="Arial" w:cs="Arial"/>
          <w:sz w:val="24"/>
          <w:szCs w:val="24"/>
        </w:rPr>
        <w:t xml:space="preserve">s y bodegas industriales de la Entidad, siguiendo </w:t>
      </w:r>
      <w:r w:rsidRPr="009D1FA5">
        <w:rPr>
          <w:rFonts w:ascii="Arial" w:hAnsi="Arial" w:cs="Arial"/>
          <w:sz w:val="24"/>
          <w:szCs w:val="24"/>
        </w:rPr>
        <w:t>los requisitos técnicos</w:t>
      </w:r>
      <w:r>
        <w:rPr>
          <w:rFonts w:ascii="Arial" w:hAnsi="Arial" w:cs="Arial"/>
          <w:sz w:val="24"/>
          <w:szCs w:val="24"/>
        </w:rPr>
        <w:t xml:space="preserve"> exigidos</w:t>
      </w:r>
      <w:r w:rsidRPr="009D1FA5">
        <w:rPr>
          <w:rFonts w:ascii="Arial" w:hAnsi="Arial" w:cs="Arial"/>
          <w:sz w:val="24"/>
          <w:szCs w:val="24"/>
        </w:rPr>
        <w:t xml:space="preserve"> </w:t>
      </w:r>
      <w:r>
        <w:rPr>
          <w:rFonts w:ascii="Arial" w:hAnsi="Arial" w:cs="Arial"/>
          <w:sz w:val="24"/>
          <w:szCs w:val="24"/>
        </w:rPr>
        <w:t>en la normativa vigente.</w:t>
      </w:r>
    </w:p>
    <w:p w14:paraId="5475C92A" w14:textId="2D84C3A2" w:rsidR="004741B1" w:rsidRDefault="004741B1" w:rsidP="00A702D4">
      <w:pPr>
        <w:spacing w:after="0"/>
        <w:jc w:val="both"/>
        <w:rPr>
          <w:rFonts w:ascii="Arial" w:hAnsi="Arial" w:cs="Arial"/>
          <w:sz w:val="24"/>
          <w:szCs w:val="24"/>
        </w:rPr>
      </w:pPr>
      <w:r>
        <w:rPr>
          <w:rFonts w:ascii="Arial" w:hAnsi="Arial" w:cs="Arial"/>
          <w:sz w:val="24"/>
          <w:szCs w:val="24"/>
        </w:rPr>
        <w:t xml:space="preserve">En este programa, se establecen los lineamientos para la </w:t>
      </w:r>
      <w:r w:rsidRPr="006A7AF1">
        <w:rPr>
          <w:rFonts w:ascii="Arial" w:hAnsi="Arial" w:cs="Arial"/>
          <w:sz w:val="24"/>
          <w:szCs w:val="24"/>
        </w:rPr>
        <w:t xml:space="preserve">verificación de los aspectos técnicos </w:t>
      </w:r>
      <w:r>
        <w:rPr>
          <w:rFonts w:ascii="Arial" w:hAnsi="Arial" w:cs="Arial"/>
          <w:sz w:val="24"/>
          <w:szCs w:val="24"/>
        </w:rPr>
        <w:t xml:space="preserve">de los sistemas de almacenamiento e instalaciones físicas </w:t>
      </w:r>
      <w:r w:rsidRPr="006A7AF1">
        <w:rPr>
          <w:rFonts w:ascii="Arial" w:hAnsi="Arial" w:cs="Arial"/>
          <w:sz w:val="24"/>
          <w:szCs w:val="24"/>
        </w:rPr>
        <w:t xml:space="preserve">relacionados con la ubicación, aspectos estructurales, capacidad de almacenamiento y distribución del mobiliario, </w:t>
      </w:r>
      <w:r>
        <w:rPr>
          <w:rFonts w:ascii="Arial" w:hAnsi="Arial" w:cs="Arial"/>
          <w:sz w:val="24"/>
          <w:szCs w:val="24"/>
        </w:rPr>
        <w:t xml:space="preserve">áreas de depósito, </w:t>
      </w:r>
      <w:r w:rsidRPr="006A7AF1">
        <w:rPr>
          <w:rFonts w:ascii="Arial" w:hAnsi="Arial" w:cs="Arial"/>
          <w:sz w:val="24"/>
          <w:szCs w:val="24"/>
        </w:rPr>
        <w:t xml:space="preserve">sistemas de iluminación, </w:t>
      </w:r>
      <w:r>
        <w:rPr>
          <w:rFonts w:ascii="Arial" w:hAnsi="Arial" w:cs="Arial"/>
          <w:sz w:val="24"/>
          <w:szCs w:val="24"/>
        </w:rPr>
        <w:t>sistemas de v</w:t>
      </w:r>
      <w:r w:rsidRPr="002D6F59">
        <w:rPr>
          <w:rFonts w:ascii="Arial" w:hAnsi="Arial" w:cs="Arial"/>
          <w:sz w:val="24"/>
          <w:szCs w:val="24"/>
        </w:rPr>
        <w:t>entilación</w:t>
      </w:r>
      <w:r>
        <w:rPr>
          <w:rFonts w:ascii="Arial" w:hAnsi="Arial" w:cs="Arial"/>
          <w:sz w:val="24"/>
          <w:szCs w:val="24"/>
        </w:rPr>
        <w:t xml:space="preserve"> y filtrado de aire y</w:t>
      </w:r>
      <w:r w:rsidRPr="006A7AF1">
        <w:rPr>
          <w:rFonts w:ascii="Arial" w:hAnsi="Arial" w:cs="Arial"/>
          <w:sz w:val="24"/>
          <w:szCs w:val="24"/>
        </w:rPr>
        <w:t xml:space="preserve"> mantenimiento</w:t>
      </w:r>
      <w:r>
        <w:rPr>
          <w:rFonts w:ascii="Arial" w:hAnsi="Arial" w:cs="Arial"/>
          <w:sz w:val="24"/>
          <w:szCs w:val="24"/>
        </w:rPr>
        <w:t xml:space="preserve"> de los espacios, de tal manera, que se</w:t>
      </w:r>
      <w:r w:rsidRPr="008D3EAC">
        <w:rPr>
          <w:rFonts w:ascii="Arial" w:hAnsi="Arial" w:cs="Arial"/>
          <w:sz w:val="24"/>
          <w:szCs w:val="24"/>
        </w:rPr>
        <w:t xml:space="preserve"> identifi</w:t>
      </w:r>
      <w:r>
        <w:rPr>
          <w:rFonts w:ascii="Arial" w:hAnsi="Arial" w:cs="Arial"/>
          <w:sz w:val="24"/>
          <w:szCs w:val="24"/>
        </w:rPr>
        <w:t>quen</w:t>
      </w:r>
      <w:r w:rsidRPr="008D3EAC">
        <w:rPr>
          <w:rFonts w:ascii="Arial" w:hAnsi="Arial" w:cs="Arial"/>
          <w:sz w:val="24"/>
          <w:szCs w:val="24"/>
        </w:rPr>
        <w:t xml:space="preserve"> y </w:t>
      </w:r>
      <w:r>
        <w:rPr>
          <w:rFonts w:ascii="Arial" w:hAnsi="Arial" w:cs="Arial"/>
          <w:sz w:val="24"/>
          <w:szCs w:val="24"/>
        </w:rPr>
        <w:t xml:space="preserve">se </w:t>
      </w:r>
      <w:r w:rsidRPr="008D3EAC">
        <w:rPr>
          <w:rFonts w:ascii="Arial" w:hAnsi="Arial" w:cs="Arial"/>
          <w:sz w:val="24"/>
          <w:szCs w:val="24"/>
        </w:rPr>
        <w:t>estable</w:t>
      </w:r>
      <w:r>
        <w:rPr>
          <w:rFonts w:ascii="Arial" w:hAnsi="Arial" w:cs="Arial"/>
          <w:sz w:val="24"/>
          <w:szCs w:val="24"/>
        </w:rPr>
        <w:t>zcan las</w:t>
      </w:r>
      <w:r w:rsidRPr="008D3EAC">
        <w:rPr>
          <w:rFonts w:ascii="Arial" w:hAnsi="Arial" w:cs="Arial"/>
          <w:sz w:val="24"/>
          <w:szCs w:val="24"/>
        </w:rPr>
        <w:t xml:space="preserve"> medidas </w:t>
      </w:r>
      <w:r>
        <w:rPr>
          <w:rFonts w:ascii="Arial" w:hAnsi="Arial" w:cs="Arial"/>
          <w:sz w:val="24"/>
          <w:szCs w:val="24"/>
        </w:rPr>
        <w:t>correctivas</w:t>
      </w:r>
      <w:r w:rsidRPr="008D3EAC">
        <w:rPr>
          <w:rFonts w:ascii="Arial" w:hAnsi="Arial" w:cs="Arial"/>
          <w:sz w:val="24"/>
          <w:szCs w:val="24"/>
        </w:rPr>
        <w:t xml:space="preserve"> y</w:t>
      </w:r>
      <w:r>
        <w:rPr>
          <w:rFonts w:ascii="Arial" w:hAnsi="Arial" w:cs="Arial"/>
          <w:sz w:val="24"/>
          <w:szCs w:val="24"/>
        </w:rPr>
        <w:t>/o</w:t>
      </w:r>
      <w:r w:rsidRPr="008D3EAC">
        <w:rPr>
          <w:rFonts w:ascii="Arial" w:hAnsi="Arial" w:cs="Arial"/>
          <w:sz w:val="24"/>
          <w:szCs w:val="24"/>
        </w:rPr>
        <w:t xml:space="preserve"> </w:t>
      </w:r>
      <w:r>
        <w:rPr>
          <w:rFonts w:ascii="Arial" w:hAnsi="Arial" w:cs="Arial"/>
          <w:sz w:val="24"/>
          <w:szCs w:val="24"/>
        </w:rPr>
        <w:t xml:space="preserve">preventivas necesarias para garantizar la conservación adecuada del acervo documental de la Entidad. </w:t>
      </w:r>
    </w:p>
    <w:p w14:paraId="5951E5EE" w14:textId="77777777" w:rsidR="00263A22" w:rsidRDefault="00263A22" w:rsidP="00A702D4">
      <w:pPr>
        <w:spacing w:after="0"/>
        <w:jc w:val="both"/>
        <w:rPr>
          <w:rFonts w:ascii="Arial" w:hAnsi="Arial" w:cs="Arial"/>
          <w:sz w:val="24"/>
          <w:szCs w:val="24"/>
        </w:rPr>
      </w:pPr>
    </w:p>
    <w:p w14:paraId="45B33E7A" w14:textId="46C4B816" w:rsidR="004741B1" w:rsidRDefault="004741B1" w:rsidP="00A702D4">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 continuación, se describen l</w:t>
      </w:r>
      <w:r w:rsidRPr="00D74958">
        <w:rPr>
          <w:rFonts w:ascii="Arial" w:eastAsia="Times New Roman" w:hAnsi="Arial" w:cs="Arial"/>
          <w:color w:val="000000"/>
          <w:sz w:val="24"/>
          <w:szCs w:val="24"/>
          <w:lang w:eastAsia="es-CO"/>
        </w:rPr>
        <w:t>os</w:t>
      </w:r>
      <w:r>
        <w:rPr>
          <w:rFonts w:ascii="Arial" w:eastAsia="Times New Roman" w:hAnsi="Arial" w:cs="Arial"/>
          <w:color w:val="000000"/>
          <w:sz w:val="24"/>
          <w:szCs w:val="24"/>
          <w:lang w:eastAsia="es-CO"/>
        </w:rPr>
        <w:t xml:space="preserve"> </w:t>
      </w:r>
      <w:r w:rsidRPr="00D74958">
        <w:rPr>
          <w:rFonts w:ascii="Arial" w:eastAsia="Times New Roman" w:hAnsi="Arial" w:cs="Arial"/>
          <w:color w:val="000000"/>
          <w:sz w:val="24"/>
          <w:szCs w:val="24"/>
          <w:lang w:eastAsia="es-CO"/>
        </w:rPr>
        <w:t>parámetros</w:t>
      </w:r>
      <w:r w:rsidRPr="00D74958">
        <w:rPr>
          <w:rFonts w:ascii="Arial" w:eastAsia="Times New Roman" w:hAnsi="Arial" w:cs="Arial"/>
          <w:b/>
          <w:bCs/>
          <w:color w:val="000000"/>
          <w:sz w:val="24"/>
          <w:szCs w:val="24"/>
          <w:lang w:eastAsia="es-CO"/>
        </w:rPr>
        <w:t> </w:t>
      </w:r>
      <w:r w:rsidRPr="00DE4D47">
        <w:rPr>
          <w:rFonts w:ascii="Arial" w:eastAsia="Times New Roman" w:hAnsi="Arial" w:cs="Arial"/>
          <w:bCs/>
          <w:color w:val="000000"/>
          <w:sz w:val="24"/>
          <w:szCs w:val="24"/>
          <w:lang w:eastAsia="es-CO"/>
        </w:rPr>
        <w:t>y</w:t>
      </w:r>
      <w:r w:rsidRPr="00D74958">
        <w:rPr>
          <w:rFonts w:ascii="Arial" w:eastAsia="Times New Roman" w:hAnsi="Arial" w:cs="Arial"/>
          <w:color w:val="000000"/>
          <w:sz w:val="24"/>
          <w:szCs w:val="24"/>
          <w:lang w:eastAsia="es-CO"/>
        </w:rPr>
        <w:t xml:space="preserve"> lineamientos que</w:t>
      </w:r>
      <w:r>
        <w:rPr>
          <w:rFonts w:ascii="Arial" w:eastAsia="Times New Roman" w:hAnsi="Arial" w:cs="Arial"/>
          <w:color w:val="000000"/>
          <w:sz w:val="24"/>
          <w:szCs w:val="24"/>
          <w:lang w:eastAsia="es-CO"/>
        </w:rPr>
        <w:t xml:space="preserve"> se</w:t>
      </w:r>
      <w:r w:rsidRPr="00D74958">
        <w:rPr>
          <w:rFonts w:ascii="Arial" w:eastAsia="Times New Roman" w:hAnsi="Arial" w:cs="Arial"/>
          <w:color w:val="000000"/>
          <w:sz w:val="24"/>
          <w:szCs w:val="24"/>
          <w:lang w:eastAsia="es-CO"/>
        </w:rPr>
        <w:t xml:space="preserve"> deben </w:t>
      </w:r>
      <w:r>
        <w:rPr>
          <w:rFonts w:ascii="Arial" w:eastAsia="Times New Roman" w:hAnsi="Arial" w:cs="Arial"/>
          <w:color w:val="000000"/>
          <w:sz w:val="24"/>
          <w:szCs w:val="24"/>
          <w:lang w:eastAsia="es-CO"/>
        </w:rPr>
        <w:t>tener en cuenta en las inspecciones de sistemas de almacenamiento e instalaciones físicas</w:t>
      </w:r>
      <w:r w:rsidR="001C162D">
        <w:rPr>
          <w:rFonts w:ascii="Arial" w:eastAsia="Times New Roman" w:hAnsi="Arial" w:cs="Arial"/>
          <w:color w:val="000000"/>
          <w:sz w:val="24"/>
          <w:szCs w:val="24"/>
          <w:lang w:eastAsia="es-CO"/>
        </w:rPr>
        <w:t xml:space="preserve"> de archivo</w:t>
      </w:r>
      <w:r>
        <w:rPr>
          <w:rFonts w:ascii="Arial" w:eastAsia="Times New Roman" w:hAnsi="Arial" w:cs="Arial"/>
          <w:color w:val="000000"/>
          <w:sz w:val="24"/>
          <w:szCs w:val="24"/>
          <w:lang w:eastAsia="es-CO"/>
        </w:rPr>
        <w:t>, basados en la normativa vigente aplicable</w:t>
      </w:r>
      <w:r w:rsidR="001C162D">
        <w:rPr>
          <w:rFonts w:ascii="Arial" w:eastAsia="Times New Roman" w:hAnsi="Arial" w:cs="Arial"/>
          <w:color w:val="000000"/>
          <w:sz w:val="24"/>
          <w:szCs w:val="24"/>
          <w:lang w:eastAsia="es-CO"/>
        </w:rPr>
        <w:t>, las cuales se realizan de manera conjunta con el GTSA</w:t>
      </w:r>
      <w:r w:rsidR="0031634B">
        <w:rPr>
          <w:rFonts w:ascii="Arial" w:eastAsia="Times New Roman" w:hAnsi="Arial" w:cs="Arial"/>
          <w:color w:val="000000"/>
          <w:sz w:val="24"/>
          <w:szCs w:val="24"/>
          <w:lang w:eastAsia="es-CO"/>
        </w:rPr>
        <w:t>Y</w:t>
      </w:r>
      <w:r w:rsidR="001C162D">
        <w:rPr>
          <w:rFonts w:ascii="Arial" w:eastAsia="Times New Roman" w:hAnsi="Arial" w:cs="Arial"/>
          <w:color w:val="000000"/>
          <w:sz w:val="24"/>
          <w:szCs w:val="24"/>
          <w:lang w:eastAsia="es-CO"/>
        </w:rPr>
        <w:t>RF y el SGSST.</w:t>
      </w:r>
    </w:p>
    <w:p w14:paraId="500E9079" w14:textId="77777777" w:rsidR="004741B1" w:rsidRPr="00AA08F6" w:rsidRDefault="004741B1" w:rsidP="00A702D4">
      <w:pPr>
        <w:pStyle w:val="Prrafodelista"/>
        <w:numPr>
          <w:ilvl w:val="1"/>
          <w:numId w:val="1"/>
        </w:numPr>
        <w:tabs>
          <w:tab w:val="left" w:pos="284"/>
          <w:tab w:val="left" w:pos="567"/>
        </w:tabs>
        <w:spacing w:after="0"/>
        <w:jc w:val="both"/>
        <w:outlineLvl w:val="1"/>
        <w:rPr>
          <w:rFonts w:ascii="Arial" w:hAnsi="Arial" w:cs="Arial"/>
          <w:b/>
          <w:iCs/>
          <w:sz w:val="24"/>
          <w:szCs w:val="24"/>
        </w:rPr>
      </w:pPr>
      <w:bookmarkStart w:id="16" w:name="_Toc44872053"/>
      <w:r w:rsidRPr="00AA08F6">
        <w:rPr>
          <w:rFonts w:ascii="Arial" w:hAnsi="Arial" w:cs="Arial"/>
          <w:b/>
          <w:iCs/>
          <w:sz w:val="24"/>
          <w:szCs w:val="24"/>
        </w:rPr>
        <w:lastRenderedPageBreak/>
        <w:t>UBICACIÓN</w:t>
      </w:r>
      <w:r w:rsidRPr="00AA08F6">
        <w:rPr>
          <w:rStyle w:val="Refdenotaalpie"/>
          <w:rFonts w:ascii="Arial" w:hAnsi="Arial" w:cs="Arial"/>
          <w:b/>
          <w:iCs/>
          <w:sz w:val="24"/>
          <w:szCs w:val="24"/>
        </w:rPr>
        <w:footnoteReference w:id="23"/>
      </w:r>
      <w:bookmarkEnd w:id="16"/>
    </w:p>
    <w:p w14:paraId="59C960B3" w14:textId="77777777" w:rsidR="004741B1" w:rsidRDefault="004741B1" w:rsidP="00A702D4">
      <w:pPr>
        <w:pStyle w:val="Prrafodelista"/>
        <w:spacing w:after="0"/>
        <w:ind w:left="360"/>
        <w:jc w:val="both"/>
        <w:rPr>
          <w:rFonts w:ascii="Arial" w:hAnsi="Arial" w:cs="Arial"/>
          <w:b/>
          <w:i/>
          <w:sz w:val="24"/>
          <w:szCs w:val="24"/>
        </w:rPr>
      </w:pPr>
    </w:p>
    <w:p w14:paraId="1D8F9EB4" w14:textId="5BB94850" w:rsidR="004741B1" w:rsidRPr="00A7145D" w:rsidRDefault="004741B1" w:rsidP="00A7145D">
      <w:pPr>
        <w:spacing w:after="0"/>
        <w:jc w:val="both"/>
        <w:rPr>
          <w:rFonts w:ascii="Arial" w:hAnsi="Arial" w:cs="Arial"/>
          <w:bCs/>
          <w:iCs/>
          <w:sz w:val="24"/>
          <w:szCs w:val="24"/>
        </w:rPr>
      </w:pPr>
      <w:r w:rsidRPr="00A7145D">
        <w:rPr>
          <w:rFonts w:ascii="Arial" w:hAnsi="Arial" w:cs="Arial"/>
          <w:bCs/>
          <w:iCs/>
          <w:sz w:val="24"/>
          <w:szCs w:val="24"/>
        </w:rPr>
        <w:t>En este ítem, se deben evaluar los aspectos relacionados con:</w:t>
      </w:r>
    </w:p>
    <w:p w14:paraId="29C8138B" w14:textId="77777777" w:rsidR="004741B1" w:rsidRPr="00572709" w:rsidRDefault="004741B1" w:rsidP="00A702D4">
      <w:pPr>
        <w:pStyle w:val="Prrafodelista"/>
        <w:spacing w:after="0"/>
        <w:ind w:left="284"/>
        <w:jc w:val="both"/>
        <w:rPr>
          <w:rFonts w:ascii="Arial" w:hAnsi="Arial" w:cs="Arial"/>
          <w:b/>
          <w:i/>
          <w:sz w:val="24"/>
          <w:szCs w:val="24"/>
        </w:rPr>
      </w:pPr>
    </w:p>
    <w:p w14:paraId="23F4FC32" w14:textId="5B315FFD" w:rsidR="004741B1" w:rsidRPr="00F06553" w:rsidRDefault="004741B1" w:rsidP="00F06553">
      <w:pPr>
        <w:pStyle w:val="Prrafodelista"/>
        <w:numPr>
          <w:ilvl w:val="0"/>
          <w:numId w:val="30"/>
        </w:numPr>
        <w:spacing w:after="0"/>
        <w:ind w:left="284" w:hanging="284"/>
        <w:jc w:val="both"/>
        <w:rPr>
          <w:rFonts w:ascii="Arial" w:hAnsi="Arial" w:cs="Arial"/>
          <w:b/>
          <w:sz w:val="24"/>
          <w:szCs w:val="24"/>
        </w:rPr>
      </w:pPr>
      <w:r w:rsidRPr="00A4669F">
        <w:rPr>
          <w:rFonts w:ascii="Arial" w:eastAsia="Times New Roman" w:hAnsi="Arial" w:cs="Arial"/>
          <w:color w:val="000000"/>
          <w:sz w:val="24"/>
          <w:szCs w:val="24"/>
          <w:lang w:eastAsia="es-CO"/>
        </w:rPr>
        <w:t>La ubicación del espacio de almacenamiento no debe ser propens</w:t>
      </w:r>
      <w:r w:rsidR="00837168">
        <w:rPr>
          <w:rFonts w:ascii="Arial" w:eastAsia="Times New Roman" w:hAnsi="Arial" w:cs="Arial"/>
          <w:color w:val="000000"/>
          <w:sz w:val="24"/>
          <w:szCs w:val="24"/>
          <w:lang w:eastAsia="es-CO"/>
        </w:rPr>
        <w:t>a</w:t>
      </w:r>
      <w:r w:rsidRPr="00A4669F">
        <w:rPr>
          <w:rFonts w:ascii="Arial" w:eastAsia="Times New Roman" w:hAnsi="Arial" w:cs="Arial"/>
          <w:color w:val="000000"/>
          <w:sz w:val="24"/>
          <w:szCs w:val="24"/>
          <w:lang w:eastAsia="es-CO"/>
        </w:rPr>
        <w:t xml:space="preserve"> al hundimiento o </w:t>
      </w:r>
      <w:r w:rsidR="00837168">
        <w:rPr>
          <w:rFonts w:ascii="Arial" w:eastAsia="Times New Roman" w:hAnsi="Arial" w:cs="Arial"/>
          <w:color w:val="000000"/>
          <w:sz w:val="24"/>
          <w:szCs w:val="24"/>
          <w:lang w:eastAsia="es-CO"/>
        </w:rPr>
        <w:t xml:space="preserve">a </w:t>
      </w:r>
      <w:r w:rsidRPr="00A4669F">
        <w:rPr>
          <w:rFonts w:ascii="Arial" w:eastAsia="Times New Roman" w:hAnsi="Arial" w:cs="Arial"/>
          <w:color w:val="000000"/>
          <w:sz w:val="24"/>
          <w:szCs w:val="24"/>
          <w:lang w:eastAsia="es-CO"/>
        </w:rPr>
        <w:t>la inundación.</w:t>
      </w:r>
    </w:p>
    <w:p w14:paraId="12B05A01" w14:textId="6759EA71" w:rsidR="004741B1" w:rsidRPr="00F06553" w:rsidRDefault="004741B1" w:rsidP="00F06553">
      <w:pPr>
        <w:pStyle w:val="Prrafodelista"/>
        <w:numPr>
          <w:ilvl w:val="0"/>
          <w:numId w:val="30"/>
        </w:numPr>
        <w:spacing w:after="0"/>
        <w:ind w:left="284" w:hanging="284"/>
        <w:jc w:val="both"/>
        <w:rPr>
          <w:rFonts w:ascii="Arial" w:hAnsi="Arial" w:cs="Arial"/>
          <w:b/>
          <w:sz w:val="24"/>
          <w:szCs w:val="24"/>
        </w:rPr>
      </w:pPr>
      <w:r>
        <w:rPr>
          <w:rFonts w:ascii="Arial" w:eastAsia="Times New Roman" w:hAnsi="Arial" w:cs="Arial"/>
          <w:color w:val="000000"/>
          <w:sz w:val="24"/>
          <w:szCs w:val="24"/>
          <w:lang w:eastAsia="es-CO"/>
        </w:rPr>
        <w:t>El terreno donde se encuentra el depósito no debe presentar riesgos de humedad subterránea.</w:t>
      </w:r>
    </w:p>
    <w:p w14:paraId="5F5AA1B8" w14:textId="30A90E78" w:rsidR="004741B1" w:rsidRPr="00F06553" w:rsidRDefault="004741B1" w:rsidP="00F06553">
      <w:pPr>
        <w:pStyle w:val="Prrafodelista"/>
        <w:numPr>
          <w:ilvl w:val="0"/>
          <w:numId w:val="30"/>
        </w:numPr>
        <w:spacing w:after="0"/>
        <w:ind w:left="284" w:hanging="284"/>
        <w:jc w:val="both"/>
        <w:rPr>
          <w:rFonts w:ascii="Arial" w:hAnsi="Arial" w:cs="Arial"/>
          <w:b/>
          <w:sz w:val="24"/>
          <w:szCs w:val="24"/>
        </w:rPr>
      </w:pPr>
      <w:r>
        <w:rPr>
          <w:rFonts w:ascii="Arial" w:hAnsi="Arial" w:cs="Arial"/>
          <w:bCs/>
          <w:sz w:val="24"/>
          <w:szCs w:val="24"/>
        </w:rPr>
        <w:t>El sistema de almacenamiento e instalaciones físicas deben estar lejos de industrias contaminantes, peligros de atentados u objetivos bélicos.</w:t>
      </w:r>
    </w:p>
    <w:p w14:paraId="62088C08" w14:textId="17F50C5B" w:rsidR="004741B1" w:rsidRPr="00F06553" w:rsidRDefault="004741B1" w:rsidP="00F06553">
      <w:pPr>
        <w:pStyle w:val="Prrafodelista"/>
        <w:numPr>
          <w:ilvl w:val="0"/>
          <w:numId w:val="30"/>
        </w:numPr>
        <w:spacing w:after="0"/>
        <w:ind w:left="284" w:hanging="284"/>
        <w:jc w:val="both"/>
        <w:rPr>
          <w:rFonts w:ascii="Arial" w:hAnsi="Arial" w:cs="Arial"/>
          <w:b/>
          <w:sz w:val="24"/>
          <w:szCs w:val="24"/>
        </w:rPr>
      </w:pPr>
      <w:r>
        <w:rPr>
          <w:rFonts w:ascii="Arial" w:eastAsia="Times New Roman" w:hAnsi="Arial" w:cs="Arial"/>
          <w:color w:val="000000"/>
          <w:sz w:val="24"/>
          <w:szCs w:val="24"/>
          <w:lang w:eastAsia="es-CO"/>
        </w:rPr>
        <w:t>El espacio de almacenamiento d</w:t>
      </w:r>
      <w:r w:rsidRPr="00A4669F">
        <w:rPr>
          <w:rFonts w:ascii="Arial" w:eastAsia="Times New Roman" w:hAnsi="Arial" w:cs="Arial"/>
          <w:color w:val="000000"/>
          <w:sz w:val="24"/>
          <w:szCs w:val="24"/>
          <w:lang w:eastAsia="es-CO"/>
        </w:rPr>
        <w:t xml:space="preserve">ebe estar </w:t>
      </w:r>
      <w:r>
        <w:rPr>
          <w:rFonts w:ascii="Arial" w:eastAsia="Times New Roman" w:hAnsi="Arial" w:cs="Arial"/>
          <w:color w:val="000000"/>
          <w:sz w:val="24"/>
          <w:szCs w:val="24"/>
          <w:lang w:eastAsia="es-CO"/>
        </w:rPr>
        <w:t>lejos</w:t>
      </w:r>
      <w:r w:rsidRPr="00A4669F">
        <w:rPr>
          <w:rFonts w:ascii="Arial" w:eastAsia="Times New Roman" w:hAnsi="Arial" w:cs="Arial"/>
          <w:color w:val="000000"/>
          <w:sz w:val="24"/>
          <w:szCs w:val="24"/>
          <w:lang w:eastAsia="es-CO"/>
        </w:rPr>
        <w:t xml:space="preserve"> de zonas costeras, afluentes o cualquier fuente de humedad.</w:t>
      </w:r>
    </w:p>
    <w:p w14:paraId="46593CCB" w14:textId="1D563531" w:rsidR="004741B1" w:rsidRPr="00F06553" w:rsidRDefault="004741B1" w:rsidP="00F06553">
      <w:pPr>
        <w:pStyle w:val="Prrafodelista"/>
        <w:numPr>
          <w:ilvl w:val="0"/>
          <w:numId w:val="30"/>
        </w:numPr>
        <w:spacing w:after="0"/>
        <w:ind w:left="284" w:hanging="284"/>
        <w:jc w:val="both"/>
        <w:rPr>
          <w:rFonts w:ascii="Arial" w:hAnsi="Arial" w:cs="Arial"/>
          <w:b/>
          <w:sz w:val="24"/>
          <w:szCs w:val="24"/>
        </w:rPr>
      </w:pPr>
      <w:r>
        <w:rPr>
          <w:rFonts w:ascii="Arial" w:eastAsia="Times New Roman" w:hAnsi="Arial" w:cs="Arial"/>
          <w:color w:val="000000"/>
          <w:sz w:val="24"/>
          <w:szCs w:val="24"/>
          <w:lang w:eastAsia="es-CO"/>
        </w:rPr>
        <w:t>El espacio de almacenamiento no debe e</w:t>
      </w:r>
      <w:r w:rsidRPr="00A4669F">
        <w:rPr>
          <w:rFonts w:ascii="Arial" w:eastAsia="Times New Roman" w:hAnsi="Arial" w:cs="Arial"/>
          <w:color w:val="000000"/>
          <w:sz w:val="24"/>
          <w:szCs w:val="24"/>
          <w:lang w:eastAsia="es-CO"/>
        </w:rPr>
        <w:t xml:space="preserve">star </w:t>
      </w:r>
      <w:r>
        <w:rPr>
          <w:rFonts w:ascii="Arial" w:eastAsia="Times New Roman" w:hAnsi="Arial" w:cs="Arial"/>
          <w:color w:val="000000"/>
          <w:sz w:val="24"/>
          <w:szCs w:val="24"/>
          <w:lang w:eastAsia="es-CO"/>
        </w:rPr>
        <w:t xml:space="preserve">ubicado en zonas con </w:t>
      </w:r>
      <w:r w:rsidRPr="00A4669F">
        <w:rPr>
          <w:rFonts w:ascii="Arial" w:eastAsia="Times New Roman" w:hAnsi="Arial" w:cs="Arial"/>
          <w:color w:val="000000"/>
          <w:sz w:val="24"/>
          <w:szCs w:val="24"/>
          <w:lang w:eastAsia="es-CO"/>
        </w:rPr>
        <w:t>fallas geológicas o desplazamientos de tierra.</w:t>
      </w:r>
    </w:p>
    <w:p w14:paraId="470DFDD2" w14:textId="0863247D" w:rsidR="004741B1" w:rsidRPr="00F06553" w:rsidRDefault="004741B1" w:rsidP="00F06553">
      <w:pPr>
        <w:pStyle w:val="Prrafodelista"/>
        <w:numPr>
          <w:ilvl w:val="0"/>
          <w:numId w:val="30"/>
        </w:numPr>
        <w:spacing w:after="0"/>
        <w:ind w:left="284" w:hanging="284"/>
        <w:jc w:val="both"/>
        <w:rPr>
          <w:rFonts w:ascii="Arial" w:hAnsi="Arial" w:cs="Arial"/>
          <w:b/>
          <w:sz w:val="24"/>
          <w:szCs w:val="24"/>
        </w:rPr>
      </w:pPr>
      <w:r>
        <w:rPr>
          <w:rFonts w:ascii="Arial" w:eastAsia="Times New Roman" w:hAnsi="Arial" w:cs="Arial"/>
          <w:color w:val="000000"/>
          <w:sz w:val="24"/>
          <w:szCs w:val="24"/>
          <w:lang w:eastAsia="es-CO"/>
        </w:rPr>
        <w:t>El espacio de almacenamiento no debe e</w:t>
      </w:r>
      <w:r w:rsidRPr="00A4669F">
        <w:rPr>
          <w:rFonts w:ascii="Arial" w:eastAsia="Times New Roman" w:hAnsi="Arial" w:cs="Arial"/>
          <w:color w:val="000000"/>
          <w:sz w:val="24"/>
          <w:szCs w:val="24"/>
          <w:lang w:eastAsia="es-CO"/>
        </w:rPr>
        <w:t xml:space="preserve">star </w:t>
      </w:r>
      <w:r>
        <w:rPr>
          <w:rFonts w:ascii="Arial" w:eastAsia="Times New Roman" w:hAnsi="Arial" w:cs="Arial"/>
          <w:color w:val="000000"/>
          <w:sz w:val="24"/>
          <w:szCs w:val="24"/>
          <w:lang w:eastAsia="es-CO"/>
        </w:rPr>
        <w:t xml:space="preserve">ubicado en sitios donde existan riesgos de </w:t>
      </w:r>
      <w:r w:rsidRPr="00A4669F">
        <w:rPr>
          <w:rFonts w:ascii="Arial" w:eastAsia="Times New Roman" w:hAnsi="Arial" w:cs="Arial"/>
          <w:color w:val="000000"/>
          <w:sz w:val="24"/>
          <w:szCs w:val="24"/>
          <w:lang w:eastAsia="es-CO"/>
        </w:rPr>
        <w:t>incendios o explosiones en los lugares adyacentes.</w:t>
      </w:r>
    </w:p>
    <w:p w14:paraId="6E477C3A" w14:textId="7CE004C2" w:rsidR="004741B1" w:rsidRPr="00F06553" w:rsidRDefault="004741B1" w:rsidP="00F06553">
      <w:pPr>
        <w:pStyle w:val="Prrafodelista"/>
        <w:numPr>
          <w:ilvl w:val="0"/>
          <w:numId w:val="30"/>
        </w:numPr>
        <w:spacing w:after="0"/>
        <w:ind w:left="284" w:hanging="284"/>
        <w:jc w:val="both"/>
        <w:rPr>
          <w:rFonts w:ascii="Arial" w:hAnsi="Arial" w:cs="Arial"/>
          <w:b/>
          <w:sz w:val="24"/>
          <w:szCs w:val="24"/>
        </w:rPr>
      </w:pPr>
      <w:r>
        <w:rPr>
          <w:rFonts w:ascii="Arial" w:eastAsia="Times New Roman" w:hAnsi="Arial" w:cs="Arial"/>
          <w:color w:val="000000"/>
          <w:sz w:val="24"/>
          <w:szCs w:val="24"/>
          <w:lang w:eastAsia="es-CO"/>
        </w:rPr>
        <w:t>El espacio de almacenamiento debe estar lejos de</w:t>
      </w:r>
      <w:r w:rsidRPr="00A4669F">
        <w:rPr>
          <w:rFonts w:ascii="Arial" w:eastAsia="Times New Roman" w:hAnsi="Arial" w:cs="Arial"/>
          <w:color w:val="000000"/>
          <w:sz w:val="24"/>
          <w:szCs w:val="24"/>
          <w:lang w:eastAsia="es-CO"/>
        </w:rPr>
        <w:t xml:space="preserve"> lugar</w:t>
      </w:r>
      <w:r>
        <w:rPr>
          <w:rFonts w:ascii="Arial" w:eastAsia="Times New Roman" w:hAnsi="Arial" w:cs="Arial"/>
          <w:color w:val="000000"/>
          <w:sz w:val="24"/>
          <w:szCs w:val="24"/>
          <w:lang w:eastAsia="es-CO"/>
        </w:rPr>
        <w:t>es</w:t>
      </w:r>
      <w:r w:rsidRPr="00A4669F">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que </w:t>
      </w:r>
      <w:r w:rsidRPr="00A4669F">
        <w:rPr>
          <w:rFonts w:ascii="Arial" w:eastAsia="Times New Roman" w:hAnsi="Arial" w:cs="Arial"/>
          <w:color w:val="000000"/>
          <w:sz w:val="24"/>
          <w:szCs w:val="24"/>
          <w:lang w:eastAsia="es-CO"/>
        </w:rPr>
        <w:t>atraiga</w:t>
      </w:r>
      <w:r>
        <w:rPr>
          <w:rFonts w:ascii="Arial" w:eastAsia="Times New Roman" w:hAnsi="Arial" w:cs="Arial"/>
          <w:color w:val="000000"/>
          <w:sz w:val="24"/>
          <w:szCs w:val="24"/>
          <w:lang w:eastAsia="es-CO"/>
        </w:rPr>
        <w:t>n</w:t>
      </w:r>
      <w:r w:rsidRPr="00A4669F">
        <w:rPr>
          <w:rFonts w:ascii="Arial" w:eastAsia="Times New Roman" w:hAnsi="Arial" w:cs="Arial"/>
          <w:color w:val="000000"/>
          <w:sz w:val="24"/>
          <w:szCs w:val="24"/>
          <w:lang w:eastAsia="es-CO"/>
        </w:rPr>
        <w:t xml:space="preserve"> roedores, insectos y otras plagas.</w:t>
      </w:r>
    </w:p>
    <w:p w14:paraId="0A8EFC52" w14:textId="27274272" w:rsidR="004741B1" w:rsidRPr="001C162D" w:rsidRDefault="004741B1" w:rsidP="001C162D">
      <w:pPr>
        <w:pStyle w:val="Prrafodelista"/>
        <w:numPr>
          <w:ilvl w:val="0"/>
          <w:numId w:val="30"/>
        </w:numPr>
        <w:spacing w:after="0"/>
        <w:ind w:left="284" w:hanging="284"/>
        <w:jc w:val="both"/>
        <w:rPr>
          <w:rFonts w:ascii="Arial" w:eastAsia="Times New Roman" w:hAnsi="Arial" w:cs="Arial"/>
          <w:color w:val="000000"/>
          <w:sz w:val="24"/>
          <w:szCs w:val="24"/>
          <w:lang w:eastAsia="es-CO"/>
        </w:rPr>
      </w:pPr>
      <w:r w:rsidRPr="001C162D">
        <w:rPr>
          <w:rFonts w:ascii="Arial" w:eastAsia="Times New Roman" w:hAnsi="Arial" w:cs="Arial"/>
          <w:color w:val="000000"/>
          <w:sz w:val="24"/>
          <w:szCs w:val="24"/>
          <w:lang w:eastAsia="es-CO"/>
        </w:rPr>
        <w:t>El espacio de almacenamiento debe estar lejos de plantas o instalaciones que emitan gases dañinos, vapores y polvo.</w:t>
      </w:r>
    </w:p>
    <w:p w14:paraId="2655C47E" w14:textId="3A6DD7B1" w:rsidR="00837168" w:rsidRPr="00F06553" w:rsidRDefault="004741B1" w:rsidP="00F06553">
      <w:pPr>
        <w:pStyle w:val="Prrafodelista"/>
        <w:numPr>
          <w:ilvl w:val="0"/>
          <w:numId w:val="30"/>
        </w:numPr>
        <w:spacing w:after="0"/>
        <w:ind w:left="284" w:hanging="284"/>
        <w:jc w:val="both"/>
        <w:rPr>
          <w:rFonts w:ascii="Arial" w:hAnsi="Arial" w:cs="Arial"/>
          <w:b/>
          <w:sz w:val="24"/>
          <w:szCs w:val="24"/>
        </w:rPr>
      </w:pPr>
      <w:r>
        <w:rPr>
          <w:rFonts w:ascii="Arial" w:eastAsia="Times New Roman" w:hAnsi="Arial" w:cs="Arial"/>
          <w:color w:val="000000"/>
          <w:sz w:val="24"/>
          <w:szCs w:val="24"/>
          <w:lang w:eastAsia="es-CO"/>
        </w:rPr>
        <w:t>El espacio de almacenamiento debe es</w:t>
      </w:r>
      <w:r w:rsidRPr="00A4669F">
        <w:rPr>
          <w:rFonts w:ascii="Arial" w:eastAsia="Times New Roman" w:hAnsi="Arial" w:cs="Arial"/>
          <w:color w:val="000000"/>
          <w:sz w:val="24"/>
          <w:szCs w:val="24"/>
          <w:lang w:eastAsia="es-CO"/>
        </w:rPr>
        <w:t xml:space="preserve">tar </w:t>
      </w:r>
      <w:r>
        <w:rPr>
          <w:rFonts w:ascii="Arial" w:eastAsia="Times New Roman" w:hAnsi="Arial" w:cs="Arial"/>
          <w:color w:val="000000"/>
          <w:sz w:val="24"/>
          <w:szCs w:val="24"/>
          <w:lang w:eastAsia="es-CO"/>
        </w:rPr>
        <w:t xml:space="preserve">lejos de </w:t>
      </w:r>
      <w:r w:rsidRPr="00A4669F">
        <w:rPr>
          <w:rFonts w:ascii="Arial" w:eastAsia="Times New Roman" w:hAnsi="Arial" w:cs="Arial"/>
          <w:color w:val="000000"/>
          <w:sz w:val="24"/>
          <w:szCs w:val="24"/>
          <w:lang w:eastAsia="es-CO"/>
        </w:rPr>
        <w:t>área</w:t>
      </w:r>
      <w:r>
        <w:rPr>
          <w:rFonts w:ascii="Arial" w:eastAsia="Times New Roman" w:hAnsi="Arial" w:cs="Arial"/>
          <w:color w:val="000000"/>
          <w:sz w:val="24"/>
          <w:szCs w:val="24"/>
          <w:lang w:eastAsia="es-CO"/>
        </w:rPr>
        <w:t>s</w:t>
      </w:r>
      <w:r w:rsidRPr="00A4669F">
        <w:rPr>
          <w:rFonts w:ascii="Arial" w:eastAsia="Times New Roman" w:hAnsi="Arial" w:cs="Arial"/>
          <w:color w:val="000000"/>
          <w:sz w:val="24"/>
          <w:szCs w:val="24"/>
          <w:lang w:eastAsia="es-CO"/>
        </w:rPr>
        <w:t xml:space="preserve"> contaminada</w:t>
      </w:r>
      <w:r>
        <w:rPr>
          <w:rFonts w:ascii="Arial" w:eastAsia="Times New Roman" w:hAnsi="Arial" w:cs="Arial"/>
          <w:color w:val="000000"/>
          <w:sz w:val="24"/>
          <w:szCs w:val="24"/>
          <w:lang w:eastAsia="es-CO"/>
        </w:rPr>
        <w:t>s</w:t>
      </w:r>
      <w:r w:rsidRPr="00A4669F">
        <w:rPr>
          <w:rFonts w:ascii="Arial" w:eastAsia="Times New Roman" w:hAnsi="Arial" w:cs="Arial"/>
          <w:color w:val="000000"/>
          <w:sz w:val="24"/>
          <w:szCs w:val="24"/>
          <w:lang w:eastAsia="es-CO"/>
        </w:rPr>
        <w:t>.</w:t>
      </w:r>
    </w:p>
    <w:p w14:paraId="3DCAD9BE" w14:textId="02E0691E" w:rsidR="00796EB5" w:rsidRPr="00F06553" w:rsidRDefault="004741B1" w:rsidP="00796EB5">
      <w:pPr>
        <w:pStyle w:val="Prrafodelista"/>
        <w:numPr>
          <w:ilvl w:val="0"/>
          <w:numId w:val="30"/>
        </w:numPr>
        <w:spacing w:after="0"/>
        <w:ind w:left="284" w:hanging="284"/>
        <w:jc w:val="both"/>
        <w:rPr>
          <w:rFonts w:ascii="Arial" w:hAnsi="Arial" w:cs="Arial"/>
          <w:b/>
          <w:sz w:val="24"/>
          <w:szCs w:val="24"/>
        </w:rPr>
      </w:pPr>
      <w:r>
        <w:rPr>
          <w:rFonts w:ascii="Arial" w:hAnsi="Arial" w:cs="Arial"/>
          <w:sz w:val="24"/>
          <w:szCs w:val="24"/>
          <w:lang w:eastAsia="es-CO"/>
        </w:rPr>
        <w:t xml:space="preserve">Se debe verificar si el espacio de almacenamiento cuenta con </w:t>
      </w:r>
      <w:r w:rsidRPr="00A4669F">
        <w:rPr>
          <w:rFonts w:ascii="Arial" w:hAnsi="Arial" w:cs="Arial"/>
          <w:sz w:val="24"/>
          <w:szCs w:val="24"/>
          <w:lang w:eastAsia="es-CO"/>
        </w:rPr>
        <w:t xml:space="preserve">aislamiento térmico </w:t>
      </w:r>
      <w:r>
        <w:rPr>
          <w:rFonts w:ascii="Arial" w:hAnsi="Arial" w:cs="Arial"/>
          <w:sz w:val="24"/>
          <w:szCs w:val="24"/>
          <w:lang w:eastAsia="es-CO"/>
        </w:rPr>
        <w:t>en los</w:t>
      </w:r>
      <w:r w:rsidRPr="00A4669F">
        <w:rPr>
          <w:rFonts w:ascii="Arial" w:hAnsi="Arial" w:cs="Arial"/>
          <w:sz w:val="24"/>
          <w:szCs w:val="24"/>
          <w:lang w:eastAsia="es-CO"/>
        </w:rPr>
        <w:t xml:space="preserve"> elementos constructivos </w:t>
      </w:r>
      <w:r>
        <w:rPr>
          <w:rFonts w:ascii="Arial" w:hAnsi="Arial" w:cs="Arial"/>
          <w:sz w:val="24"/>
          <w:szCs w:val="24"/>
          <w:lang w:eastAsia="es-CO"/>
        </w:rPr>
        <w:t xml:space="preserve">como </w:t>
      </w:r>
      <w:r w:rsidRPr="00A4669F">
        <w:rPr>
          <w:rFonts w:ascii="Arial" w:hAnsi="Arial" w:cs="Arial"/>
          <w:sz w:val="24"/>
          <w:szCs w:val="24"/>
          <w:lang w:eastAsia="es-CO"/>
        </w:rPr>
        <w:t>dobles muros o áreas perimetrales de circulación</w:t>
      </w:r>
      <w:r w:rsidR="00837168">
        <w:rPr>
          <w:rFonts w:ascii="Arial" w:hAnsi="Arial" w:cs="Arial"/>
          <w:sz w:val="24"/>
          <w:szCs w:val="24"/>
          <w:lang w:eastAsia="es-CO"/>
        </w:rPr>
        <w:t>,</w:t>
      </w:r>
      <w:r w:rsidRPr="00A4669F">
        <w:rPr>
          <w:rFonts w:ascii="Arial" w:hAnsi="Arial" w:cs="Arial"/>
          <w:sz w:val="24"/>
          <w:szCs w:val="24"/>
          <w:lang w:eastAsia="es-CO"/>
        </w:rPr>
        <w:t xml:space="preserve"> que permiten el empleo de un muro adicional. </w:t>
      </w:r>
    </w:p>
    <w:p w14:paraId="61C8112C" w14:textId="77777777" w:rsidR="004741B1" w:rsidRPr="00796EB5" w:rsidRDefault="004741B1" w:rsidP="00A702D4">
      <w:pPr>
        <w:pStyle w:val="Prrafodelista"/>
        <w:spacing w:after="0"/>
        <w:ind w:left="360"/>
        <w:jc w:val="both"/>
        <w:rPr>
          <w:rFonts w:ascii="Arial" w:hAnsi="Arial" w:cs="Arial"/>
          <w:b/>
          <w:iCs/>
          <w:sz w:val="24"/>
          <w:szCs w:val="24"/>
        </w:rPr>
      </w:pPr>
    </w:p>
    <w:p w14:paraId="7E2070C2" w14:textId="1F6A8236" w:rsidR="004741B1" w:rsidRDefault="004741B1" w:rsidP="00F06553">
      <w:pPr>
        <w:pStyle w:val="Prrafodelista"/>
        <w:numPr>
          <w:ilvl w:val="1"/>
          <w:numId w:val="1"/>
        </w:numPr>
        <w:spacing w:after="0"/>
        <w:ind w:left="567" w:hanging="567"/>
        <w:jc w:val="both"/>
        <w:outlineLvl w:val="1"/>
        <w:rPr>
          <w:rFonts w:ascii="Arial" w:hAnsi="Arial" w:cs="Arial"/>
          <w:b/>
          <w:iCs/>
          <w:sz w:val="24"/>
          <w:szCs w:val="24"/>
        </w:rPr>
      </w:pPr>
      <w:bookmarkStart w:id="17" w:name="_Toc44872054"/>
      <w:r w:rsidRPr="00AA08F6">
        <w:rPr>
          <w:rFonts w:ascii="Arial" w:hAnsi="Arial" w:cs="Arial"/>
          <w:b/>
          <w:iCs/>
          <w:sz w:val="24"/>
          <w:szCs w:val="24"/>
        </w:rPr>
        <w:t>SEGURIDAD</w:t>
      </w:r>
      <w:r w:rsidRPr="00AA08F6">
        <w:rPr>
          <w:rStyle w:val="Refdenotaalpie"/>
          <w:rFonts w:ascii="Arial" w:hAnsi="Arial" w:cs="Arial"/>
          <w:b/>
          <w:iCs/>
          <w:sz w:val="24"/>
          <w:szCs w:val="24"/>
        </w:rPr>
        <w:footnoteReference w:id="24"/>
      </w:r>
      <w:bookmarkEnd w:id="17"/>
    </w:p>
    <w:p w14:paraId="09C2DD46" w14:textId="77777777" w:rsidR="00F06553" w:rsidRDefault="00F06553" w:rsidP="00F06553">
      <w:pPr>
        <w:spacing w:after="0"/>
        <w:jc w:val="both"/>
      </w:pPr>
    </w:p>
    <w:p w14:paraId="3D92D0D7" w14:textId="4DF34C4C" w:rsidR="004741B1" w:rsidRPr="00F06553" w:rsidRDefault="004741B1" w:rsidP="00F06553">
      <w:pPr>
        <w:spacing w:after="0"/>
        <w:jc w:val="both"/>
        <w:rPr>
          <w:rFonts w:ascii="Arial" w:hAnsi="Arial" w:cs="Arial"/>
          <w:bCs/>
          <w:iCs/>
          <w:sz w:val="24"/>
          <w:szCs w:val="24"/>
        </w:rPr>
      </w:pPr>
      <w:r w:rsidRPr="00F06553">
        <w:rPr>
          <w:rFonts w:ascii="Arial" w:hAnsi="Arial" w:cs="Arial"/>
          <w:bCs/>
          <w:iCs/>
          <w:sz w:val="24"/>
          <w:szCs w:val="24"/>
        </w:rPr>
        <w:t>Dentro de los sistemas de almacenamiento e instalaciones físicas de la Entidad, se deben verificar aspectos relacionados con:</w:t>
      </w:r>
    </w:p>
    <w:p w14:paraId="230BE0F6" w14:textId="77777777" w:rsidR="00837168" w:rsidRPr="003C6C86" w:rsidRDefault="00837168" w:rsidP="00A702D4">
      <w:pPr>
        <w:pStyle w:val="Prrafodelista"/>
        <w:spacing w:after="0"/>
        <w:ind w:left="360"/>
        <w:jc w:val="both"/>
        <w:rPr>
          <w:rFonts w:ascii="Arial" w:hAnsi="Arial" w:cs="Arial"/>
          <w:b/>
          <w:i/>
          <w:sz w:val="24"/>
          <w:szCs w:val="24"/>
        </w:rPr>
      </w:pPr>
    </w:p>
    <w:p w14:paraId="4462A671" w14:textId="77777777" w:rsidR="004741B1" w:rsidRPr="003C6C86" w:rsidRDefault="004741B1" w:rsidP="00F06553">
      <w:pPr>
        <w:pStyle w:val="Prrafodelista"/>
        <w:numPr>
          <w:ilvl w:val="0"/>
          <w:numId w:val="31"/>
        </w:numPr>
        <w:spacing w:after="0"/>
        <w:ind w:left="284" w:hanging="284"/>
        <w:jc w:val="both"/>
        <w:rPr>
          <w:rFonts w:ascii="Arial" w:hAnsi="Arial" w:cs="Arial"/>
          <w:b/>
          <w:i/>
          <w:sz w:val="24"/>
          <w:szCs w:val="24"/>
        </w:rPr>
      </w:pPr>
      <w:r>
        <w:rPr>
          <w:rFonts w:ascii="Arial" w:hAnsi="Arial" w:cs="Arial"/>
          <w:bCs/>
          <w:iCs/>
          <w:sz w:val="24"/>
          <w:szCs w:val="24"/>
        </w:rPr>
        <w:lastRenderedPageBreak/>
        <w:t>El espacio de almacenamiento cuenta con sistemas de alarma contra incendio, robo, intrusos, vandalismo y/o terrorismo.</w:t>
      </w:r>
    </w:p>
    <w:p w14:paraId="17980AD4" w14:textId="77777777" w:rsidR="004741B1" w:rsidRPr="00EE2528" w:rsidRDefault="004741B1" w:rsidP="00F06553">
      <w:pPr>
        <w:pStyle w:val="Prrafodelista"/>
        <w:numPr>
          <w:ilvl w:val="0"/>
          <w:numId w:val="31"/>
        </w:numPr>
        <w:spacing w:after="0"/>
        <w:ind w:left="284" w:hanging="284"/>
        <w:jc w:val="both"/>
        <w:rPr>
          <w:rFonts w:ascii="Arial" w:hAnsi="Arial" w:cs="Arial"/>
          <w:b/>
          <w:i/>
          <w:sz w:val="24"/>
          <w:szCs w:val="24"/>
        </w:rPr>
      </w:pPr>
      <w:r>
        <w:rPr>
          <w:rFonts w:ascii="Arial" w:hAnsi="Arial" w:cs="Arial"/>
          <w:bCs/>
          <w:iCs/>
          <w:sz w:val="24"/>
          <w:szCs w:val="24"/>
        </w:rPr>
        <w:t>El espacio de almacenamiento cuenta con la señalización y rutas de evacuación necesarias.</w:t>
      </w:r>
    </w:p>
    <w:p w14:paraId="3EE42F52" w14:textId="61EB8261" w:rsidR="004741B1" w:rsidRPr="00B55BD5" w:rsidRDefault="004741B1" w:rsidP="00F06553">
      <w:pPr>
        <w:pStyle w:val="Prrafodelista"/>
        <w:numPr>
          <w:ilvl w:val="0"/>
          <w:numId w:val="31"/>
        </w:numPr>
        <w:spacing w:after="0"/>
        <w:ind w:left="284" w:hanging="284"/>
        <w:jc w:val="both"/>
        <w:rPr>
          <w:rFonts w:ascii="Arial" w:hAnsi="Arial" w:cs="Arial"/>
          <w:b/>
          <w:i/>
          <w:sz w:val="24"/>
          <w:szCs w:val="24"/>
        </w:rPr>
      </w:pPr>
      <w:r>
        <w:rPr>
          <w:rFonts w:ascii="Arial" w:hAnsi="Arial" w:cs="Arial"/>
          <w:bCs/>
          <w:iCs/>
          <w:sz w:val="24"/>
          <w:szCs w:val="24"/>
        </w:rPr>
        <w:t>El espacio de almacenamiento cuenta con sistemas de seguridad para el acceso, como llaves, lectores biométricos, entre otros.</w:t>
      </w:r>
    </w:p>
    <w:p w14:paraId="22F59BCE" w14:textId="77777777" w:rsidR="00B55BD5" w:rsidRPr="009D3B9E" w:rsidRDefault="00B55BD5" w:rsidP="00A702D4">
      <w:pPr>
        <w:pStyle w:val="Prrafodelista"/>
        <w:spacing w:after="0"/>
        <w:jc w:val="both"/>
        <w:rPr>
          <w:rFonts w:ascii="Arial" w:hAnsi="Arial" w:cs="Arial"/>
          <w:b/>
          <w:i/>
          <w:sz w:val="24"/>
          <w:szCs w:val="24"/>
        </w:rPr>
      </w:pPr>
    </w:p>
    <w:p w14:paraId="18F55D69" w14:textId="77777777" w:rsidR="004741B1" w:rsidRPr="00AA08F6" w:rsidRDefault="004741B1" w:rsidP="00F06553">
      <w:pPr>
        <w:pStyle w:val="Prrafodelista"/>
        <w:numPr>
          <w:ilvl w:val="1"/>
          <w:numId w:val="1"/>
        </w:numPr>
        <w:tabs>
          <w:tab w:val="left" w:pos="426"/>
        </w:tabs>
        <w:spacing w:after="0"/>
        <w:ind w:left="709" w:hanging="709"/>
        <w:jc w:val="both"/>
        <w:outlineLvl w:val="1"/>
        <w:rPr>
          <w:rFonts w:ascii="Arial" w:hAnsi="Arial" w:cs="Arial"/>
          <w:b/>
          <w:iCs/>
          <w:sz w:val="24"/>
          <w:szCs w:val="24"/>
        </w:rPr>
      </w:pPr>
      <w:r>
        <w:rPr>
          <w:rFonts w:ascii="Arial" w:hAnsi="Arial" w:cs="Arial"/>
          <w:b/>
          <w:iCs/>
          <w:sz w:val="24"/>
          <w:szCs w:val="24"/>
        </w:rPr>
        <w:t xml:space="preserve"> </w:t>
      </w:r>
      <w:bookmarkStart w:id="18" w:name="_Toc44872055"/>
      <w:r w:rsidRPr="00AA08F6">
        <w:rPr>
          <w:rFonts w:ascii="Arial" w:hAnsi="Arial" w:cs="Arial"/>
          <w:b/>
          <w:iCs/>
          <w:sz w:val="24"/>
          <w:szCs w:val="24"/>
        </w:rPr>
        <w:t>ASPECTOS ESTRUCTURALES Y CARGA</w:t>
      </w:r>
      <w:r w:rsidRPr="00AA08F6">
        <w:rPr>
          <w:rStyle w:val="Refdenotaalpie"/>
          <w:rFonts w:ascii="Arial" w:hAnsi="Arial" w:cs="Arial"/>
          <w:b/>
          <w:iCs/>
          <w:sz w:val="24"/>
          <w:szCs w:val="24"/>
        </w:rPr>
        <w:footnoteReference w:id="25"/>
      </w:r>
      <w:bookmarkEnd w:id="18"/>
    </w:p>
    <w:p w14:paraId="180D486F" w14:textId="77777777" w:rsidR="004741B1" w:rsidRDefault="004741B1" w:rsidP="00A702D4">
      <w:pPr>
        <w:pStyle w:val="Prrafodelista"/>
        <w:spacing w:after="0"/>
        <w:ind w:left="360"/>
        <w:jc w:val="both"/>
        <w:rPr>
          <w:rFonts w:ascii="Arial" w:hAnsi="Arial" w:cs="Arial"/>
          <w:b/>
          <w:i/>
          <w:sz w:val="24"/>
          <w:szCs w:val="24"/>
        </w:rPr>
      </w:pPr>
    </w:p>
    <w:p w14:paraId="38ADABA5" w14:textId="3C1D9983" w:rsidR="004741B1" w:rsidRDefault="004741B1" w:rsidP="00984C33">
      <w:pPr>
        <w:spacing w:after="0"/>
        <w:jc w:val="both"/>
        <w:rPr>
          <w:rFonts w:ascii="Arial" w:hAnsi="Arial" w:cs="Arial"/>
          <w:b/>
          <w:i/>
          <w:sz w:val="24"/>
          <w:szCs w:val="24"/>
        </w:rPr>
      </w:pPr>
      <w:r w:rsidRPr="00F06553">
        <w:rPr>
          <w:rFonts w:ascii="Arial" w:hAnsi="Arial" w:cs="Arial"/>
          <w:bCs/>
          <w:iCs/>
          <w:sz w:val="24"/>
          <w:szCs w:val="24"/>
        </w:rPr>
        <w:t>Dentro de este ítem, se deben evaluar aspectos relacionados con:</w:t>
      </w:r>
    </w:p>
    <w:p w14:paraId="5696FA53" w14:textId="77777777" w:rsidR="00984C33" w:rsidRPr="00984C33" w:rsidRDefault="00984C33" w:rsidP="00984C33">
      <w:pPr>
        <w:spacing w:after="0"/>
        <w:jc w:val="both"/>
        <w:rPr>
          <w:rFonts w:ascii="Arial" w:hAnsi="Arial" w:cs="Arial"/>
          <w:b/>
          <w:i/>
          <w:sz w:val="24"/>
          <w:szCs w:val="24"/>
        </w:rPr>
      </w:pPr>
    </w:p>
    <w:p w14:paraId="799EA97C" w14:textId="77777777" w:rsidR="004741B1" w:rsidRPr="00EE2528" w:rsidRDefault="004741B1" w:rsidP="00F06553">
      <w:pPr>
        <w:pStyle w:val="Prrafodelista"/>
        <w:numPr>
          <w:ilvl w:val="0"/>
          <w:numId w:val="32"/>
        </w:numPr>
        <w:ind w:left="284" w:hanging="284"/>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L</w:t>
      </w:r>
      <w:r w:rsidRPr="00EE2528">
        <w:rPr>
          <w:rFonts w:ascii="Arial" w:eastAsia="Times New Roman" w:hAnsi="Arial" w:cs="Arial"/>
          <w:color w:val="000000"/>
          <w:sz w:val="24"/>
          <w:szCs w:val="24"/>
          <w:lang w:eastAsia="es-CO"/>
        </w:rPr>
        <w:t>as columnas, los muros de carga, las placas de entrepiso, las vigas, viguetas, entre otros,</w:t>
      </w:r>
      <w:r>
        <w:rPr>
          <w:rFonts w:ascii="Arial" w:eastAsia="Times New Roman" w:hAnsi="Arial" w:cs="Arial"/>
          <w:color w:val="000000"/>
          <w:sz w:val="24"/>
          <w:szCs w:val="24"/>
          <w:lang w:eastAsia="es-CO"/>
        </w:rPr>
        <w:t xml:space="preserve"> se encuentran </w:t>
      </w:r>
      <w:r w:rsidRPr="00EE2528">
        <w:rPr>
          <w:rFonts w:ascii="Arial" w:eastAsia="Times New Roman" w:hAnsi="Arial" w:cs="Arial"/>
          <w:color w:val="000000"/>
          <w:sz w:val="24"/>
          <w:szCs w:val="24"/>
          <w:lang w:eastAsia="es-CO"/>
        </w:rPr>
        <w:t xml:space="preserve">unidos al sistema de cimentación y refuerzos estructurales. </w:t>
      </w:r>
    </w:p>
    <w:p w14:paraId="56D9045D" w14:textId="77777777" w:rsidR="004741B1" w:rsidRPr="00711A9C" w:rsidRDefault="004741B1" w:rsidP="00F06553">
      <w:pPr>
        <w:pStyle w:val="Prrafodelista"/>
        <w:numPr>
          <w:ilvl w:val="0"/>
          <w:numId w:val="32"/>
        </w:numPr>
        <w:ind w:left="284" w:hanging="284"/>
        <w:jc w:val="both"/>
        <w:rPr>
          <w:rFonts w:ascii="Arial" w:eastAsia="Times New Roman" w:hAnsi="Arial" w:cs="Arial"/>
          <w:sz w:val="24"/>
          <w:szCs w:val="24"/>
          <w:lang w:eastAsia="es-CO"/>
        </w:rPr>
      </w:pPr>
      <w:r>
        <w:rPr>
          <w:rFonts w:ascii="Arial" w:eastAsia="Times New Roman" w:hAnsi="Arial" w:cs="Arial"/>
          <w:sz w:val="24"/>
          <w:szCs w:val="24"/>
          <w:lang w:eastAsia="es-CO"/>
        </w:rPr>
        <w:t>Los elementos estructurales presentan fisuras, grietas o desprendimiento de materiales.</w:t>
      </w:r>
    </w:p>
    <w:p w14:paraId="5E89499C" w14:textId="77777777" w:rsidR="004741B1" w:rsidRPr="00711A9C" w:rsidRDefault="004741B1" w:rsidP="00F06553">
      <w:pPr>
        <w:pStyle w:val="Prrafodelista"/>
        <w:numPr>
          <w:ilvl w:val="0"/>
          <w:numId w:val="32"/>
        </w:numPr>
        <w:ind w:left="284" w:hanging="284"/>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El depósito de almacenamiento documental cumple con la capacidad de carga y cuenta con un informe técnico que lo soporte.</w:t>
      </w:r>
    </w:p>
    <w:p w14:paraId="53D9E01B" w14:textId="77777777" w:rsidR="004741B1" w:rsidRPr="00711A9C" w:rsidRDefault="004741B1" w:rsidP="00F06553">
      <w:pPr>
        <w:pStyle w:val="Prrafodelista"/>
        <w:numPr>
          <w:ilvl w:val="0"/>
          <w:numId w:val="32"/>
        </w:numPr>
        <w:ind w:left="284" w:hanging="284"/>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El espacio de almacenamiento está acorde con l</w:t>
      </w:r>
      <w:r w:rsidRPr="00EE2528">
        <w:rPr>
          <w:rFonts w:ascii="Arial" w:eastAsia="Times New Roman" w:hAnsi="Arial" w:cs="Arial"/>
          <w:color w:val="000000"/>
          <w:sz w:val="24"/>
          <w:szCs w:val="24"/>
          <w:lang w:eastAsia="es-CO"/>
        </w:rPr>
        <w:t xml:space="preserve">a clase de mobiliario empleado. </w:t>
      </w:r>
    </w:p>
    <w:p w14:paraId="68773E01" w14:textId="77777777" w:rsidR="004741B1" w:rsidRPr="00711A9C" w:rsidRDefault="004741B1" w:rsidP="00F06553">
      <w:pPr>
        <w:pStyle w:val="Prrafodelista"/>
        <w:numPr>
          <w:ilvl w:val="0"/>
          <w:numId w:val="32"/>
        </w:numPr>
        <w:ind w:left="284" w:hanging="284"/>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El espacio de almacenamiento está dimensionado para el almacenamiento de la documentación de la Entidad, de acuerdo con la cantidad y formatos empleados para tal fin.</w:t>
      </w:r>
    </w:p>
    <w:p w14:paraId="4192902B" w14:textId="77777777" w:rsidR="004741B1" w:rsidRPr="00D74326"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11A9C">
        <w:rPr>
          <w:rFonts w:ascii="Arial" w:eastAsia="Times New Roman" w:hAnsi="Arial" w:cs="Arial"/>
          <w:sz w:val="24"/>
          <w:szCs w:val="24"/>
          <w:lang w:eastAsia="es-CO"/>
        </w:rPr>
        <w:t xml:space="preserve">La resistencia </w:t>
      </w:r>
      <w:r>
        <w:rPr>
          <w:rFonts w:ascii="Arial" w:eastAsia="Times New Roman" w:hAnsi="Arial" w:cs="Arial"/>
          <w:sz w:val="24"/>
          <w:szCs w:val="24"/>
          <w:lang w:eastAsia="es-CO"/>
        </w:rPr>
        <w:t xml:space="preserve">de </w:t>
      </w:r>
      <w:r w:rsidRPr="00711A9C">
        <w:rPr>
          <w:rFonts w:ascii="Arial" w:eastAsia="Times New Roman" w:hAnsi="Arial" w:cs="Arial"/>
          <w:color w:val="000000"/>
          <w:sz w:val="24"/>
          <w:szCs w:val="24"/>
          <w:lang w:eastAsia="es-CO"/>
        </w:rPr>
        <w:t xml:space="preserve">las placas y pisos </w:t>
      </w:r>
      <w:r>
        <w:rPr>
          <w:rFonts w:ascii="Arial" w:eastAsia="Times New Roman" w:hAnsi="Arial" w:cs="Arial"/>
          <w:color w:val="000000"/>
          <w:sz w:val="24"/>
          <w:szCs w:val="24"/>
          <w:lang w:eastAsia="es-CO"/>
        </w:rPr>
        <w:t xml:space="preserve">del depósito cuando se utiliza estantería de 2,20m, debe estar dimensionada para soportar una carga mínima </w:t>
      </w:r>
      <w:r w:rsidRPr="00711A9C">
        <w:rPr>
          <w:rFonts w:ascii="Arial" w:eastAsia="Times New Roman" w:hAnsi="Arial" w:cs="Arial"/>
          <w:color w:val="000000"/>
          <w:sz w:val="24"/>
          <w:szCs w:val="24"/>
          <w:lang w:eastAsia="es-CO"/>
        </w:rPr>
        <w:t>de 1200 kg</w:t>
      </w:r>
      <w:r>
        <w:rPr>
          <w:rFonts w:ascii="Arial" w:eastAsia="Times New Roman" w:hAnsi="Arial" w:cs="Arial"/>
          <w:color w:val="000000"/>
          <w:sz w:val="24"/>
          <w:szCs w:val="24"/>
          <w:lang w:eastAsia="es-CO"/>
        </w:rPr>
        <w:t>f</w:t>
      </w:r>
      <w:r w:rsidRPr="00711A9C">
        <w:rPr>
          <w:rFonts w:ascii="Arial" w:eastAsia="Times New Roman" w:hAnsi="Arial" w:cs="Arial"/>
          <w:color w:val="000000"/>
          <w:sz w:val="24"/>
          <w:szCs w:val="24"/>
          <w:lang w:eastAsia="es-CO"/>
        </w:rPr>
        <w:t>/m</w:t>
      </w:r>
      <w:r w:rsidRPr="00E4407B">
        <w:rPr>
          <w:rFonts w:ascii="Arial" w:eastAsia="Times New Roman" w:hAnsi="Arial" w:cs="Arial"/>
          <w:color w:val="000000"/>
          <w:sz w:val="24"/>
          <w:szCs w:val="24"/>
          <w:vertAlign w:val="superscript"/>
          <w:lang w:eastAsia="es-CO"/>
        </w:rPr>
        <w:t>2</w:t>
      </w:r>
      <w:r>
        <w:rPr>
          <w:rFonts w:ascii="Arial" w:eastAsia="Times New Roman" w:hAnsi="Arial" w:cs="Arial"/>
          <w:color w:val="000000"/>
          <w:sz w:val="24"/>
          <w:szCs w:val="24"/>
          <w:lang w:eastAsia="es-CO"/>
        </w:rPr>
        <w:t xml:space="preserve">. </w:t>
      </w:r>
    </w:p>
    <w:p w14:paraId="2EB1995D" w14:textId="77777777" w:rsidR="004741B1" w:rsidRPr="00A144B7" w:rsidRDefault="004741B1" w:rsidP="00F06553">
      <w:pPr>
        <w:pStyle w:val="Prrafodelista"/>
        <w:numPr>
          <w:ilvl w:val="0"/>
          <w:numId w:val="32"/>
        </w:numPr>
        <w:ind w:left="284" w:hanging="284"/>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Para los espacios de almacenamiento que cuentan con estantería compacta, estantería rodante o industrial, se debe verificar que la capacidad de carga, este de acuerdo con los cálculos que realice el profesional específico (ingeniero civil o arquitecto), teniendo en cuenta la resistencia y las dimensiones de la estantería, a través de un informe técnico.</w:t>
      </w:r>
    </w:p>
    <w:p w14:paraId="6E555328" w14:textId="77777777" w:rsidR="004741B1" w:rsidRPr="00A144B7" w:rsidRDefault="004741B1" w:rsidP="00A702D4">
      <w:pPr>
        <w:pStyle w:val="Prrafodelista"/>
        <w:jc w:val="both"/>
        <w:rPr>
          <w:rFonts w:ascii="Arial" w:eastAsia="Times New Roman" w:hAnsi="Arial" w:cs="Arial"/>
          <w:sz w:val="24"/>
          <w:szCs w:val="24"/>
          <w:lang w:eastAsia="es-CO"/>
        </w:rPr>
      </w:pPr>
    </w:p>
    <w:p w14:paraId="5A642595" w14:textId="77777777" w:rsidR="004741B1" w:rsidRPr="00AA08F6" w:rsidRDefault="004741B1" w:rsidP="00F06553">
      <w:pPr>
        <w:pStyle w:val="Prrafodelista"/>
        <w:numPr>
          <w:ilvl w:val="1"/>
          <w:numId w:val="1"/>
        </w:numPr>
        <w:tabs>
          <w:tab w:val="left" w:pos="426"/>
        </w:tabs>
        <w:ind w:left="426" w:hanging="436"/>
        <w:jc w:val="both"/>
        <w:outlineLvl w:val="1"/>
        <w:rPr>
          <w:rFonts w:ascii="Arial" w:hAnsi="Arial" w:cs="Arial"/>
          <w:b/>
          <w:iCs/>
          <w:sz w:val="24"/>
          <w:szCs w:val="24"/>
          <w:lang w:eastAsia="es-CO"/>
        </w:rPr>
      </w:pPr>
      <w:r>
        <w:rPr>
          <w:rFonts w:ascii="Arial" w:hAnsi="Arial" w:cs="Arial"/>
          <w:b/>
          <w:iCs/>
          <w:sz w:val="24"/>
          <w:szCs w:val="24"/>
          <w:lang w:eastAsia="es-CO"/>
        </w:rPr>
        <w:t xml:space="preserve"> </w:t>
      </w:r>
      <w:bookmarkStart w:id="19" w:name="_Toc44872056"/>
      <w:r w:rsidRPr="00AA08F6">
        <w:rPr>
          <w:rFonts w:ascii="Arial" w:hAnsi="Arial" w:cs="Arial"/>
          <w:b/>
          <w:iCs/>
          <w:sz w:val="24"/>
          <w:szCs w:val="24"/>
          <w:lang w:eastAsia="es-CO"/>
        </w:rPr>
        <w:t>MATERIALES CONSTRUCTIVOS</w:t>
      </w:r>
      <w:r w:rsidRPr="00AA08F6">
        <w:rPr>
          <w:rStyle w:val="Refdenotaalpie"/>
          <w:rFonts w:ascii="Arial" w:hAnsi="Arial" w:cs="Arial"/>
          <w:b/>
          <w:iCs/>
          <w:sz w:val="24"/>
          <w:szCs w:val="24"/>
          <w:lang w:eastAsia="es-CO"/>
        </w:rPr>
        <w:footnoteReference w:id="26"/>
      </w:r>
      <w:bookmarkEnd w:id="19"/>
    </w:p>
    <w:p w14:paraId="293EA1C2" w14:textId="6B536855" w:rsidR="004741B1" w:rsidRPr="00F06553" w:rsidRDefault="004741B1" w:rsidP="00F06553">
      <w:pPr>
        <w:jc w:val="both"/>
        <w:rPr>
          <w:rFonts w:ascii="Arial" w:hAnsi="Arial" w:cs="Arial"/>
          <w:bCs/>
          <w:iCs/>
          <w:sz w:val="24"/>
          <w:szCs w:val="24"/>
          <w:lang w:eastAsia="es-CO"/>
        </w:rPr>
      </w:pPr>
      <w:r w:rsidRPr="00F06553">
        <w:rPr>
          <w:rFonts w:ascii="Arial" w:hAnsi="Arial" w:cs="Arial"/>
          <w:bCs/>
          <w:iCs/>
          <w:sz w:val="24"/>
          <w:szCs w:val="24"/>
          <w:lang w:eastAsia="es-CO"/>
        </w:rPr>
        <w:t xml:space="preserve">Dentro de este ítem, se deben evaluar aspectos relacionados con: </w:t>
      </w:r>
    </w:p>
    <w:p w14:paraId="62D062A5" w14:textId="77777777"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Los pisos, muros, techos y puertas estén construidos con materiales ignífugos.</w:t>
      </w:r>
    </w:p>
    <w:p w14:paraId="6F65459B" w14:textId="77777777"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pinturas empleadas en los depósitos de almacenamiento tienen propiedades ignífugas y no desprenden sustancias nocivas para la documentación, en el tiempo de secado.</w:t>
      </w:r>
    </w:p>
    <w:p w14:paraId="1B2C3A34" w14:textId="77777777"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películas de recubrimiento de muros en los depósitos de archivo repelen el polvo ambiental, son altamente resistentes a la humedad y a los microorganismos, libres de compuestos volátiles y metales pesados.</w:t>
      </w:r>
    </w:p>
    <w:p w14:paraId="0AC1B024" w14:textId="77777777"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Los materiales constructivos tienen alta capacidad térmica y alta capacidad higroscópica.</w:t>
      </w:r>
    </w:p>
    <w:p w14:paraId="438F00FC" w14:textId="77777777"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E4407B">
        <w:rPr>
          <w:rFonts w:ascii="Arial" w:eastAsia="Times New Roman" w:hAnsi="Arial" w:cs="Arial"/>
          <w:color w:val="000000"/>
          <w:sz w:val="24"/>
          <w:szCs w:val="24"/>
          <w:lang w:eastAsia="es-CO"/>
        </w:rPr>
        <w:t xml:space="preserve">os materiales constructivos </w:t>
      </w:r>
      <w:r>
        <w:rPr>
          <w:rFonts w:ascii="Arial" w:eastAsia="Times New Roman" w:hAnsi="Arial" w:cs="Arial"/>
          <w:color w:val="000000"/>
          <w:sz w:val="24"/>
          <w:szCs w:val="24"/>
          <w:lang w:eastAsia="es-CO"/>
        </w:rPr>
        <w:t xml:space="preserve">deben ser durables, de </w:t>
      </w:r>
      <w:r w:rsidRPr="00E4407B">
        <w:rPr>
          <w:rFonts w:ascii="Arial" w:eastAsia="Times New Roman" w:hAnsi="Arial" w:cs="Arial"/>
          <w:color w:val="000000"/>
          <w:sz w:val="24"/>
          <w:szCs w:val="24"/>
          <w:lang w:eastAsia="es-CO"/>
        </w:rPr>
        <w:t>alta resistencia mecánica, mínimo mantenimiento, alta resistencia al fuego</w:t>
      </w:r>
      <w:r>
        <w:rPr>
          <w:rFonts w:ascii="Arial" w:eastAsia="Times New Roman" w:hAnsi="Arial" w:cs="Arial"/>
          <w:color w:val="000000"/>
          <w:sz w:val="24"/>
          <w:szCs w:val="24"/>
          <w:lang w:eastAsia="es-CO"/>
        </w:rPr>
        <w:t xml:space="preserve"> (mínimo de 2 horas)</w:t>
      </w:r>
      <w:r w:rsidRPr="00E4407B">
        <w:rPr>
          <w:rFonts w:ascii="Arial" w:eastAsia="Times New Roman" w:hAnsi="Arial" w:cs="Arial"/>
          <w:color w:val="000000"/>
          <w:sz w:val="24"/>
          <w:szCs w:val="24"/>
          <w:lang w:eastAsia="es-CO"/>
        </w:rPr>
        <w:t xml:space="preserve">, desgaste mínimo a la abrasión, resistencia a las soluciones ácidas y alcalinas, aislamiento térmico y resistencia a la intemperie. </w:t>
      </w:r>
    </w:p>
    <w:p w14:paraId="6025AE51" w14:textId="77777777"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puertas deben ser tipo contrafuego, con cierre automático y si se deben mantener cerradas.</w:t>
      </w:r>
    </w:p>
    <w:p w14:paraId="209D5369" w14:textId="77777777"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Los acabados utilizados en todas las superficies internas de los depósitos o compartimentos individuales no deben ser combustibles, ni emitir, ni atraer, ni retener el polvo.</w:t>
      </w:r>
    </w:p>
    <w:p w14:paraId="4E95B1E5" w14:textId="63F98E28" w:rsidR="004741B1" w:rsidRDefault="004741B1" w:rsidP="00F06553">
      <w:pPr>
        <w:pStyle w:val="Prrafodelista"/>
        <w:numPr>
          <w:ilvl w:val="0"/>
          <w:numId w:val="33"/>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No se debe</w:t>
      </w:r>
      <w:r w:rsidR="00837168">
        <w:rPr>
          <w:rFonts w:ascii="Arial" w:eastAsia="Times New Roman" w:hAnsi="Arial" w:cs="Arial"/>
          <w:color w:val="000000"/>
          <w:sz w:val="24"/>
          <w:szCs w:val="24"/>
          <w:lang w:eastAsia="es-CO"/>
        </w:rPr>
        <w:t>n</w:t>
      </w:r>
      <w:r>
        <w:rPr>
          <w:rFonts w:ascii="Arial" w:eastAsia="Times New Roman" w:hAnsi="Arial" w:cs="Arial"/>
          <w:color w:val="000000"/>
          <w:sz w:val="24"/>
          <w:szCs w:val="24"/>
          <w:lang w:eastAsia="es-CO"/>
        </w:rPr>
        <w:t xml:space="preserve"> usar</w:t>
      </w:r>
      <w:r w:rsidRPr="00E4407B">
        <w:rPr>
          <w:rFonts w:ascii="Arial" w:eastAsia="Times New Roman" w:hAnsi="Arial" w:cs="Arial"/>
          <w:color w:val="000000"/>
          <w:sz w:val="24"/>
          <w:szCs w:val="24"/>
          <w:lang w:eastAsia="es-CO"/>
        </w:rPr>
        <w:t xml:space="preserve"> materiales porosos</w:t>
      </w:r>
      <w:r>
        <w:rPr>
          <w:rFonts w:ascii="Arial" w:eastAsia="Times New Roman" w:hAnsi="Arial" w:cs="Arial"/>
          <w:color w:val="000000"/>
          <w:sz w:val="24"/>
          <w:szCs w:val="24"/>
          <w:lang w:eastAsia="es-CO"/>
        </w:rPr>
        <w:t xml:space="preserve"> en los depósitos de almacenamiento, </w:t>
      </w:r>
      <w:r w:rsidRPr="00E4407B">
        <w:rPr>
          <w:rFonts w:ascii="Arial" w:eastAsia="Times New Roman" w:hAnsi="Arial" w:cs="Arial"/>
          <w:color w:val="000000"/>
          <w:sz w:val="24"/>
          <w:szCs w:val="24"/>
          <w:lang w:eastAsia="es-CO"/>
        </w:rPr>
        <w:t xml:space="preserve">debido al desprendimiento de partículas, así como </w:t>
      </w:r>
      <w:r>
        <w:rPr>
          <w:rFonts w:ascii="Arial" w:eastAsia="Times New Roman" w:hAnsi="Arial" w:cs="Arial"/>
          <w:color w:val="000000"/>
          <w:sz w:val="24"/>
          <w:szCs w:val="24"/>
          <w:lang w:eastAsia="es-CO"/>
        </w:rPr>
        <w:t xml:space="preserve">se deben evitar los </w:t>
      </w:r>
      <w:r w:rsidRPr="00E4407B">
        <w:rPr>
          <w:rFonts w:ascii="Arial" w:eastAsia="Times New Roman" w:hAnsi="Arial" w:cs="Arial"/>
          <w:color w:val="000000"/>
          <w:sz w:val="24"/>
          <w:szCs w:val="24"/>
          <w:lang w:eastAsia="es-CO"/>
        </w:rPr>
        <w:t xml:space="preserve">recubrimientos que puedan generar reacciones químicas o expeler vapores. (Ejemplo: </w:t>
      </w:r>
      <w:r>
        <w:rPr>
          <w:rFonts w:ascii="Arial" w:eastAsia="Times New Roman" w:hAnsi="Arial" w:cs="Arial"/>
          <w:color w:val="000000"/>
          <w:sz w:val="24"/>
          <w:szCs w:val="24"/>
          <w:lang w:eastAsia="es-CO"/>
        </w:rPr>
        <w:t>e</w:t>
      </w:r>
      <w:r w:rsidRPr="00E4407B">
        <w:rPr>
          <w:rFonts w:ascii="Arial" w:eastAsia="Times New Roman" w:hAnsi="Arial" w:cs="Arial"/>
          <w:color w:val="000000"/>
          <w:sz w:val="24"/>
          <w:szCs w:val="24"/>
          <w:lang w:eastAsia="es-CO"/>
        </w:rPr>
        <w:t>vitar materiales que contengan cloro-fluoro-carbonos “CFC” y materiales como el PVC en cuyo ciclo de vida se emiten dioxinas y furanos considerados como altamente contaminantes</w:t>
      </w:r>
      <w:r>
        <w:rPr>
          <w:rFonts w:ascii="Arial" w:eastAsia="Times New Roman" w:hAnsi="Arial" w:cs="Arial"/>
          <w:color w:val="000000"/>
          <w:sz w:val="24"/>
          <w:szCs w:val="24"/>
          <w:lang w:eastAsia="es-CO"/>
        </w:rPr>
        <w:t>).</w:t>
      </w:r>
    </w:p>
    <w:p w14:paraId="1DE84F5A" w14:textId="77777777" w:rsidR="00592B77" w:rsidRDefault="00592B77" w:rsidP="00A702D4">
      <w:pPr>
        <w:pStyle w:val="Prrafodelista"/>
        <w:jc w:val="both"/>
        <w:rPr>
          <w:rFonts w:ascii="Arial" w:eastAsia="Times New Roman" w:hAnsi="Arial" w:cs="Arial"/>
          <w:color w:val="000000"/>
          <w:sz w:val="24"/>
          <w:szCs w:val="24"/>
          <w:lang w:eastAsia="es-CO"/>
        </w:rPr>
      </w:pPr>
    </w:p>
    <w:p w14:paraId="702079D1" w14:textId="77777777" w:rsidR="004741B1" w:rsidRPr="00AA08F6" w:rsidRDefault="004741B1" w:rsidP="0071494E">
      <w:pPr>
        <w:pStyle w:val="Prrafodelista"/>
        <w:numPr>
          <w:ilvl w:val="1"/>
          <w:numId w:val="1"/>
        </w:numPr>
        <w:tabs>
          <w:tab w:val="left" w:pos="567"/>
        </w:tabs>
        <w:ind w:left="426" w:hanging="436"/>
        <w:jc w:val="both"/>
        <w:outlineLvl w:val="1"/>
        <w:rPr>
          <w:rFonts w:ascii="Arial" w:hAnsi="Arial" w:cs="Arial"/>
          <w:b/>
          <w:iCs/>
          <w:sz w:val="24"/>
          <w:szCs w:val="24"/>
          <w:lang w:eastAsia="es-CO"/>
        </w:rPr>
      </w:pPr>
      <w:bookmarkStart w:id="20" w:name="_Toc44872057"/>
      <w:r w:rsidRPr="00AA08F6">
        <w:rPr>
          <w:rFonts w:ascii="Arial" w:hAnsi="Arial" w:cs="Arial"/>
          <w:b/>
          <w:iCs/>
          <w:sz w:val="24"/>
          <w:szCs w:val="24"/>
          <w:lang w:eastAsia="es-CO"/>
        </w:rPr>
        <w:t>DISTRIBUCIÓN</w:t>
      </w:r>
      <w:r w:rsidRPr="00AA08F6">
        <w:rPr>
          <w:rStyle w:val="Refdenotaalpie"/>
          <w:rFonts w:ascii="Arial" w:hAnsi="Arial" w:cs="Arial"/>
          <w:b/>
          <w:iCs/>
          <w:sz w:val="24"/>
          <w:szCs w:val="24"/>
          <w:lang w:eastAsia="es-CO"/>
        </w:rPr>
        <w:footnoteReference w:id="27"/>
      </w:r>
      <w:bookmarkEnd w:id="20"/>
    </w:p>
    <w:p w14:paraId="58EC2625" w14:textId="77777777" w:rsidR="004741B1" w:rsidRPr="0071494E" w:rsidRDefault="004741B1" w:rsidP="0071494E">
      <w:pPr>
        <w:jc w:val="both"/>
        <w:rPr>
          <w:rFonts w:ascii="Arial" w:hAnsi="Arial" w:cs="Arial"/>
          <w:bCs/>
          <w:iCs/>
          <w:sz w:val="24"/>
          <w:szCs w:val="24"/>
          <w:lang w:eastAsia="es-CO"/>
        </w:rPr>
      </w:pPr>
      <w:r w:rsidRPr="0071494E">
        <w:rPr>
          <w:rFonts w:ascii="Arial" w:hAnsi="Arial" w:cs="Arial"/>
          <w:bCs/>
          <w:iCs/>
          <w:sz w:val="24"/>
          <w:szCs w:val="24"/>
          <w:lang w:eastAsia="es-CO"/>
        </w:rPr>
        <w:t>Dentro de los aspectos a verificar en este punto se encuentran los siguientes:</w:t>
      </w:r>
    </w:p>
    <w:p w14:paraId="301F389D" w14:textId="77777777" w:rsidR="004741B1" w:rsidRPr="00A144B7" w:rsidRDefault="004741B1" w:rsidP="0071494E">
      <w:pPr>
        <w:pStyle w:val="Prrafodelista"/>
        <w:numPr>
          <w:ilvl w:val="0"/>
          <w:numId w:val="34"/>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El espacio de almacenamiento documental debe estar debidamente separado de las zonas de trabajo, consulta y áreas técnicas.</w:t>
      </w:r>
    </w:p>
    <w:p w14:paraId="38CBA5D8" w14:textId="77777777" w:rsidR="004741B1" w:rsidRPr="00A144B7" w:rsidRDefault="004741B1" w:rsidP="0071494E">
      <w:pPr>
        <w:pStyle w:val="Prrafodelista"/>
        <w:numPr>
          <w:ilvl w:val="0"/>
          <w:numId w:val="34"/>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Dentro de la edificación, se deben establecer salas de consulta, auditorios y/o aulas, en caso de requerir servicios de consulta.</w:t>
      </w:r>
    </w:p>
    <w:p w14:paraId="77A61BE4" w14:textId="77777777" w:rsidR="004741B1" w:rsidRPr="00A144B7" w:rsidRDefault="004741B1" w:rsidP="0071494E">
      <w:pPr>
        <w:pStyle w:val="Prrafodelista"/>
        <w:numPr>
          <w:ilvl w:val="0"/>
          <w:numId w:val="34"/>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 xml:space="preserve">Dentro de la edificación, se debe verificar, si las áreas técnicas relacionadas con la recepción, organización, incorporación de documentos, elaboración y/o </w:t>
      </w:r>
      <w:r w:rsidRPr="00A144B7">
        <w:rPr>
          <w:rFonts w:ascii="Arial" w:eastAsia="Times New Roman" w:hAnsi="Arial" w:cs="Arial"/>
          <w:color w:val="000000"/>
          <w:sz w:val="24"/>
          <w:szCs w:val="24"/>
          <w:lang w:eastAsia="es-CO"/>
        </w:rPr>
        <w:lastRenderedPageBreak/>
        <w:t>actualización de inventarios documentales, entre otras actividades archivísticas, están separadas de las zonas de almacenamiento.</w:t>
      </w:r>
    </w:p>
    <w:p w14:paraId="3A890485" w14:textId="77777777" w:rsidR="004741B1" w:rsidRPr="00A144B7" w:rsidRDefault="004741B1" w:rsidP="0071494E">
      <w:pPr>
        <w:pStyle w:val="Prrafodelista"/>
        <w:numPr>
          <w:ilvl w:val="0"/>
          <w:numId w:val="34"/>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Dentro de la edificación, deben existir zonas de carga, descarga y alistamiento de documentos.</w:t>
      </w:r>
    </w:p>
    <w:p w14:paraId="357F448C" w14:textId="77777777" w:rsidR="004741B1" w:rsidRPr="00A144B7" w:rsidRDefault="004741B1" w:rsidP="0071494E">
      <w:pPr>
        <w:pStyle w:val="Prrafodelista"/>
        <w:numPr>
          <w:ilvl w:val="0"/>
          <w:numId w:val="34"/>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El personal no debe desarrollar el trabajo dentro de los depósitos de almacenamiento documental de manera permanente.</w:t>
      </w:r>
    </w:p>
    <w:p w14:paraId="6E758DB7" w14:textId="0B1C370C" w:rsidR="004741B1" w:rsidRDefault="004741B1" w:rsidP="0071494E">
      <w:pPr>
        <w:pStyle w:val="Prrafodelista"/>
        <w:numPr>
          <w:ilvl w:val="0"/>
          <w:numId w:val="34"/>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Dentro de la edificación, se debe</w:t>
      </w:r>
      <w:r w:rsidR="00F20DD6">
        <w:rPr>
          <w:rFonts w:ascii="Arial" w:eastAsia="Times New Roman" w:hAnsi="Arial" w:cs="Arial"/>
          <w:color w:val="000000"/>
          <w:sz w:val="24"/>
          <w:szCs w:val="24"/>
          <w:lang w:eastAsia="es-CO"/>
        </w:rPr>
        <w:t>n</w:t>
      </w:r>
      <w:r w:rsidRPr="00A144B7">
        <w:rPr>
          <w:rFonts w:ascii="Arial" w:eastAsia="Times New Roman" w:hAnsi="Arial" w:cs="Arial"/>
          <w:color w:val="000000"/>
          <w:sz w:val="24"/>
          <w:szCs w:val="24"/>
          <w:lang w:eastAsia="es-CO"/>
        </w:rPr>
        <w:t xml:space="preserve"> disponer de zonas de trabajo independientes de la zona de almacenamiento y áreas técnicas archivísticas, para adelantar los procesos de conservación documental, relacionados con limpieza, desinfección e intervenciones menores, en caso de requerirse. Estos espacios deben tener iluminación, ventilación, mobiliario y mesas de trabajo.</w:t>
      </w:r>
    </w:p>
    <w:p w14:paraId="2ECAA409" w14:textId="77777777" w:rsidR="004741B1" w:rsidRPr="00A144B7" w:rsidRDefault="004741B1" w:rsidP="00A702D4">
      <w:pPr>
        <w:pStyle w:val="Prrafodelista"/>
        <w:ind w:left="717"/>
        <w:jc w:val="both"/>
        <w:rPr>
          <w:rFonts w:ascii="Arial" w:eastAsia="Times New Roman" w:hAnsi="Arial" w:cs="Arial"/>
          <w:color w:val="000000"/>
          <w:sz w:val="24"/>
          <w:szCs w:val="24"/>
          <w:lang w:eastAsia="es-CO"/>
        </w:rPr>
      </w:pPr>
    </w:p>
    <w:p w14:paraId="2F03BF2B" w14:textId="77777777" w:rsidR="004741B1" w:rsidRPr="00AA08F6" w:rsidRDefault="004741B1" w:rsidP="00984C33">
      <w:pPr>
        <w:pStyle w:val="Prrafodelista"/>
        <w:numPr>
          <w:ilvl w:val="1"/>
          <w:numId w:val="1"/>
        </w:numPr>
        <w:tabs>
          <w:tab w:val="left" w:pos="426"/>
        </w:tabs>
        <w:spacing w:after="0"/>
        <w:ind w:left="426" w:hanging="436"/>
        <w:jc w:val="both"/>
        <w:outlineLvl w:val="1"/>
        <w:rPr>
          <w:rFonts w:ascii="Arial" w:hAnsi="Arial" w:cs="Arial"/>
          <w:b/>
          <w:iCs/>
          <w:sz w:val="24"/>
          <w:szCs w:val="24"/>
          <w:lang w:eastAsia="es-CO"/>
        </w:rPr>
      </w:pPr>
      <w:bookmarkStart w:id="21" w:name="_Toc44872058"/>
      <w:r w:rsidRPr="00AA08F6">
        <w:rPr>
          <w:rFonts w:ascii="Arial" w:hAnsi="Arial" w:cs="Arial"/>
          <w:b/>
          <w:iCs/>
          <w:sz w:val="24"/>
          <w:szCs w:val="24"/>
          <w:lang w:eastAsia="es-CO"/>
        </w:rPr>
        <w:t>SISTEMAS DE SUMINISTRO</w:t>
      </w:r>
      <w:r w:rsidRPr="00AA08F6">
        <w:rPr>
          <w:rStyle w:val="Refdenotaalpie"/>
          <w:rFonts w:ascii="Arial" w:hAnsi="Arial" w:cs="Arial"/>
          <w:b/>
          <w:iCs/>
          <w:sz w:val="24"/>
          <w:szCs w:val="24"/>
          <w:lang w:eastAsia="es-CO"/>
        </w:rPr>
        <w:footnoteReference w:id="28"/>
      </w:r>
      <w:bookmarkEnd w:id="21"/>
    </w:p>
    <w:p w14:paraId="78FF4A07" w14:textId="77777777" w:rsidR="00984C33" w:rsidRDefault="00984C33" w:rsidP="00984C33">
      <w:pPr>
        <w:spacing w:after="0"/>
        <w:jc w:val="both"/>
        <w:rPr>
          <w:rFonts w:ascii="Arial" w:hAnsi="Arial" w:cs="Arial"/>
          <w:bCs/>
          <w:iCs/>
          <w:sz w:val="24"/>
          <w:szCs w:val="24"/>
          <w:lang w:eastAsia="es-CO"/>
        </w:rPr>
      </w:pPr>
    </w:p>
    <w:p w14:paraId="7A87B572" w14:textId="6D0F24AF" w:rsidR="004741B1" w:rsidRPr="00984C33" w:rsidRDefault="004741B1" w:rsidP="00984C33">
      <w:pPr>
        <w:spacing w:after="0"/>
        <w:jc w:val="both"/>
        <w:rPr>
          <w:rFonts w:ascii="Arial" w:hAnsi="Arial" w:cs="Arial"/>
          <w:bCs/>
          <w:iCs/>
          <w:sz w:val="24"/>
          <w:szCs w:val="24"/>
          <w:lang w:eastAsia="es-CO"/>
        </w:rPr>
      </w:pPr>
      <w:r w:rsidRPr="00984C33">
        <w:rPr>
          <w:rFonts w:ascii="Arial" w:hAnsi="Arial" w:cs="Arial"/>
          <w:bCs/>
          <w:iCs/>
          <w:sz w:val="24"/>
          <w:szCs w:val="24"/>
          <w:lang w:eastAsia="es-CO"/>
        </w:rPr>
        <w:t>En este ítem, se deben verificar los siguientes aspectos:</w:t>
      </w:r>
    </w:p>
    <w:p w14:paraId="4348C9A7" w14:textId="77777777" w:rsidR="004741B1" w:rsidRPr="00A144B7" w:rsidRDefault="004741B1" w:rsidP="00A702D4">
      <w:pPr>
        <w:spacing w:after="0"/>
        <w:jc w:val="both"/>
        <w:rPr>
          <w:rFonts w:ascii="Arial" w:hAnsi="Arial" w:cs="Arial"/>
          <w:bCs/>
          <w:iCs/>
          <w:sz w:val="24"/>
          <w:szCs w:val="24"/>
          <w:lang w:eastAsia="es-CO"/>
        </w:rPr>
      </w:pPr>
    </w:p>
    <w:p w14:paraId="5A6CF398" w14:textId="77777777" w:rsidR="004741B1" w:rsidRPr="00A144B7" w:rsidRDefault="004741B1" w:rsidP="00984C33">
      <w:pPr>
        <w:pStyle w:val="Prrafodelista"/>
        <w:numPr>
          <w:ilvl w:val="0"/>
          <w:numId w:val="35"/>
        </w:numPr>
        <w:spacing w:after="0"/>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Los sistemas de suministro de electricidad, gas y agua deben estar fuera de los depósitos de almacenamiento.</w:t>
      </w:r>
    </w:p>
    <w:p w14:paraId="20C9E596" w14:textId="2F7189E8" w:rsidR="004741B1" w:rsidRPr="00A144B7" w:rsidRDefault="004741B1" w:rsidP="00984C33">
      <w:pPr>
        <w:pStyle w:val="Prrafodelista"/>
        <w:numPr>
          <w:ilvl w:val="0"/>
          <w:numId w:val="35"/>
        </w:numPr>
        <w:spacing w:after="0"/>
        <w:ind w:left="284" w:hanging="284"/>
        <w:jc w:val="both"/>
        <w:rPr>
          <w:rFonts w:ascii="Arial" w:eastAsia="Times New Roman" w:hAnsi="Arial" w:cs="Arial"/>
          <w:color w:val="000000"/>
          <w:sz w:val="24"/>
          <w:szCs w:val="24"/>
          <w:lang w:eastAsia="es-CO"/>
        </w:rPr>
      </w:pPr>
      <w:r w:rsidRPr="00A144B7">
        <w:rPr>
          <w:rFonts w:ascii="Arial" w:hAnsi="Arial" w:cs="Arial"/>
          <w:bCs/>
          <w:iCs/>
          <w:sz w:val="24"/>
          <w:szCs w:val="24"/>
          <w:lang w:eastAsia="es-CO"/>
        </w:rPr>
        <w:t>Si l</w:t>
      </w:r>
      <w:r w:rsidRPr="00A144B7">
        <w:rPr>
          <w:rFonts w:ascii="Arial" w:eastAsia="Times New Roman" w:hAnsi="Arial" w:cs="Arial"/>
          <w:color w:val="000000"/>
          <w:sz w:val="24"/>
          <w:szCs w:val="24"/>
          <w:lang w:eastAsia="es-CO"/>
        </w:rPr>
        <w:t xml:space="preserve">as áreas técnicas relacionadas con </w:t>
      </w:r>
      <w:r w:rsidR="00F20DD6">
        <w:rPr>
          <w:rFonts w:ascii="Arial" w:eastAsia="Times New Roman" w:hAnsi="Arial" w:cs="Arial"/>
          <w:color w:val="000000"/>
          <w:sz w:val="24"/>
          <w:szCs w:val="24"/>
          <w:lang w:eastAsia="es-CO"/>
        </w:rPr>
        <w:t xml:space="preserve">los </w:t>
      </w:r>
      <w:r w:rsidRPr="00A144B7">
        <w:rPr>
          <w:rFonts w:ascii="Arial" w:eastAsia="Times New Roman" w:hAnsi="Arial" w:cs="Arial"/>
          <w:color w:val="000000"/>
          <w:sz w:val="24"/>
          <w:szCs w:val="24"/>
          <w:lang w:eastAsia="es-CO"/>
        </w:rPr>
        <w:t xml:space="preserve">procesos de conservación requieren de dichos suministros, se debe procurar que no sean un riesgo para los depósitos de archivo. </w:t>
      </w:r>
    </w:p>
    <w:p w14:paraId="7C797D63" w14:textId="77777777" w:rsidR="004741B1" w:rsidRPr="00A144B7" w:rsidRDefault="004741B1" w:rsidP="00984C33">
      <w:pPr>
        <w:pStyle w:val="Prrafodelista"/>
        <w:numPr>
          <w:ilvl w:val="0"/>
          <w:numId w:val="35"/>
        </w:numPr>
        <w:ind w:left="284" w:hanging="284"/>
        <w:jc w:val="both"/>
        <w:rPr>
          <w:rFonts w:ascii="Arial" w:eastAsia="Times New Roman" w:hAnsi="Arial" w:cs="Arial"/>
          <w:color w:val="000000"/>
          <w:sz w:val="24"/>
          <w:szCs w:val="24"/>
          <w:lang w:eastAsia="es-CO"/>
        </w:rPr>
      </w:pPr>
      <w:r w:rsidRPr="00A144B7">
        <w:rPr>
          <w:rFonts w:ascii="Arial" w:hAnsi="Arial" w:cs="Arial"/>
          <w:bCs/>
          <w:iCs/>
          <w:sz w:val="24"/>
          <w:szCs w:val="24"/>
          <w:lang w:eastAsia="es-CO"/>
        </w:rPr>
        <w:t>Lo</w:t>
      </w:r>
      <w:r w:rsidRPr="00A144B7">
        <w:rPr>
          <w:rFonts w:ascii="Arial" w:eastAsia="Times New Roman" w:hAnsi="Arial" w:cs="Arial"/>
          <w:color w:val="000000"/>
          <w:sz w:val="24"/>
          <w:szCs w:val="24"/>
          <w:lang w:eastAsia="es-CO"/>
        </w:rPr>
        <w:t>s sistemas de filtración de aire y de ventilación deben estar conectados a una planta central en una sala (planta para suplencia de energía). Esta sala o cuarto eléctrico no debe instalarse en los mismos depósitos o áreas de almacenamiento y preferiblemente debe estar en una edificación independiente.</w:t>
      </w:r>
    </w:p>
    <w:p w14:paraId="5BCC2D42" w14:textId="76A7744B" w:rsidR="004741B1" w:rsidRPr="00A144B7" w:rsidRDefault="004741B1" w:rsidP="00984C33">
      <w:pPr>
        <w:pStyle w:val="Prrafodelista"/>
        <w:numPr>
          <w:ilvl w:val="0"/>
          <w:numId w:val="35"/>
        </w:numPr>
        <w:ind w:left="284" w:hanging="284"/>
        <w:jc w:val="both"/>
        <w:rPr>
          <w:rFonts w:ascii="Arial" w:eastAsia="Times New Roman" w:hAnsi="Arial" w:cs="Arial"/>
          <w:sz w:val="24"/>
          <w:szCs w:val="24"/>
          <w:lang w:eastAsia="es-CO"/>
        </w:rPr>
      </w:pPr>
      <w:r w:rsidRPr="00A144B7">
        <w:rPr>
          <w:rFonts w:ascii="Arial" w:eastAsia="Times New Roman" w:hAnsi="Arial" w:cs="Arial"/>
          <w:color w:val="000000"/>
          <w:sz w:val="24"/>
          <w:szCs w:val="24"/>
          <w:lang w:eastAsia="es-CO"/>
        </w:rPr>
        <w:t>La</w:t>
      </w:r>
      <w:r w:rsidR="00F20DD6">
        <w:rPr>
          <w:rFonts w:ascii="Arial" w:eastAsia="Times New Roman" w:hAnsi="Arial" w:cs="Arial"/>
          <w:color w:val="000000"/>
          <w:sz w:val="24"/>
          <w:szCs w:val="24"/>
          <w:lang w:eastAsia="es-CO"/>
        </w:rPr>
        <w:t>s</w:t>
      </w:r>
      <w:r w:rsidRPr="00A144B7">
        <w:rPr>
          <w:rFonts w:ascii="Arial" w:eastAsia="Times New Roman" w:hAnsi="Arial" w:cs="Arial"/>
          <w:color w:val="000000"/>
          <w:sz w:val="24"/>
          <w:szCs w:val="24"/>
          <w:lang w:eastAsia="es-CO"/>
        </w:rPr>
        <w:t xml:space="preserve"> instalaciones hidráulicas y sanitarias no se deben ubicar en zonas de depósitos de documentos, debido a que implica un alto riesgo, por la posibilidad de escapes de agua, ruptura de tubos y filtraciones de humedad, entre otros. </w:t>
      </w:r>
    </w:p>
    <w:p w14:paraId="42F12534" w14:textId="11256AF8" w:rsidR="004741B1" w:rsidRDefault="004741B1" w:rsidP="00984C33">
      <w:pPr>
        <w:pStyle w:val="Prrafodelista"/>
        <w:numPr>
          <w:ilvl w:val="0"/>
          <w:numId w:val="35"/>
        </w:numPr>
        <w:ind w:left="284" w:hanging="284"/>
        <w:jc w:val="both"/>
        <w:rPr>
          <w:rFonts w:ascii="Arial" w:hAnsi="Arial" w:cs="Arial"/>
          <w:sz w:val="24"/>
          <w:szCs w:val="24"/>
        </w:rPr>
      </w:pPr>
      <w:r w:rsidRPr="00A144B7">
        <w:rPr>
          <w:rFonts w:ascii="Arial" w:hAnsi="Arial" w:cs="Arial"/>
          <w:sz w:val="24"/>
          <w:szCs w:val="24"/>
        </w:rPr>
        <w:t>La rotulación para la identificación de tuberías (tubos, conductos eléctricos, cubiertas, entre otros) y los colores de identificación</w:t>
      </w:r>
      <w:r w:rsidR="00F20DD6">
        <w:rPr>
          <w:rFonts w:ascii="Arial" w:hAnsi="Arial" w:cs="Arial"/>
          <w:sz w:val="24"/>
          <w:szCs w:val="24"/>
        </w:rPr>
        <w:t>,</w:t>
      </w:r>
      <w:r w:rsidRPr="00A144B7">
        <w:rPr>
          <w:rFonts w:ascii="Arial" w:hAnsi="Arial" w:cs="Arial"/>
          <w:sz w:val="24"/>
          <w:szCs w:val="24"/>
        </w:rPr>
        <w:t xml:space="preserve"> deben estar de acuerdo con lo estipulado en la NTC 3458:1992.</w:t>
      </w:r>
    </w:p>
    <w:p w14:paraId="5CDF8869" w14:textId="3AA3A1DF" w:rsidR="008456E6" w:rsidRDefault="008456E6" w:rsidP="00A702D4">
      <w:pPr>
        <w:jc w:val="center"/>
        <w:rPr>
          <w:rFonts w:ascii="Arial" w:hAnsi="Arial" w:cs="Arial"/>
          <w:b/>
          <w:bCs/>
          <w:sz w:val="18"/>
          <w:szCs w:val="18"/>
        </w:rPr>
      </w:pPr>
    </w:p>
    <w:p w14:paraId="3285BEB5" w14:textId="77777777" w:rsidR="0031634B" w:rsidRDefault="0031634B" w:rsidP="00A702D4">
      <w:pPr>
        <w:jc w:val="center"/>
        <w:rPr>
          <w:rFonts w:ascii="Arial" w:hAnsi="Arial" w:cs="Arial"/>
          <w:b/>
          <w:bCs/>
          <w:sz w:val="18"/>
          <w:szCs w:val="18"/>
        </w:rPr>
      </w:pPr>
    </w:p>
    <w:p w14:paraId="382D08C5" w14:textId="35BADDE6" w:rsidR="004741B1" w:rsidRPr="00AC736E" w:rsidRDefault="004741B1" w:rsidP="00A702D4">
      <w:pPr>
        <w:jc w:val="center"/>
        <w:rPr>
          <w:rFonts w:ascii="Arial" w:hAnsi="Arial" w:cs="Arial"/>
          <w:sz w:val="18"/>
          <w:szCs w:val="18"/>
        </w:rPr>
      </w:pPr>
      <w:r w:rsidRPr="00AC736E">
        <w:rPr>
          <w:rFonts w:ascii="Arial" w:hAnsi="Arial" w:cs="Arial"/>
          <w:b/>
          <w:bCs/>
          <w:sz w:val="18"/>
          <w:szCs w:val="18"/>
        </w:rPr>
        <w:lastRenderedPageBreak/>
        <w:t>Cuadro N°.</w:t>
      </w:r>
      <w:r w:rsidR="00DC6BE4">
        <w:rPr>
          <w:rFonts w:ascii="Arial" w:hAnsi="Arial" w:cs="Arial"/>
          <w:b/>
          <w:bCs/>
          <w:sz w:val="18"/>
          <w:szCs w:val="18"/>
        </w:rPr>
        <w:t>1</w:t>
      </w:r>
      <w:r w:rsidRPr="00AC736E">
        <w:rPr>
          <w:rFonts w:ascii="Arial" w:hAnsi="Arial" w:cs="Arial"/>
          <w:b/>
          <w:bCs/>
          <w:sz w:val="18"/>
          <w:szCs w:val="18"/>
        </w:rPr>
        <w:t>.</w:t>
      </w:r>
      <w:r w:rsidRPr="00AC736E">
        <w:rPr>
          <w:rFonts w:ascii="Arial" w:hAnsi="Arial" w:cs="Arial"/>
          <w:sz w:val="18"/>
          <w:szCs w:val="18"/>
        </w:rPr>
        <w:t xml:space="preserve"> Sistema de rotulación de</w:t>
      </w:r>
      <w:r>
        <w:rPr>
          <w:rFonts w:ascii="Arial" w:hAnsi="Arial" w:cs="Arial"/>
          <w:sz w:val="18"/>
          <w:szCs w:val="18"/>
        </w:rPr>
        <w:t xml:space="preserve"> suministros en depósitos de archivo</w:t>
      </w:r>
    </w:p>
    <w:tbl>
      <w:tblPr>
        <w:tblStyle w:val="Tablaconcuadrcula"/>
        <w:tblW w:w="0" w:type="auto"/>
        <w:jc w:val="center"/>
        <w:tblLook w:val="04A0" w:firstRow="1" w:lastRow="0" w:firstColumn="1" w:lastColumn="0" w:noHBand="0" w:noVBand="1"/>
      </w:tblPr>
      <w:tblGrid>
        <w:gridCol w:w="2972"/>
        <w:gridCol w:w="2410"/>
      </w:tblGrid>
      <w:tr w:rsidR="004741B1" w:rsidRPr="00013091" w14:paraId="1A978D2D" w14:textId="77777777" w:rsidTr="001D5C4C">
        <w:trPr>
          <w:trHeight w:val="208"/>
          <w:jc w:val="center"/>
        </w:trPr>
        <w:tc>
          <w:tcPr>
            <w:tcW w:w="2972" w:type="dxa"/>
            <w:shd w:val="clear" w:color="auto" w:fill="D9D9D9" w:themeFill="background1" w:themeFillShade="D9"/>
          </w:tcPr>
          <w:p w14:paraId="32B62EFB" w14:textId="77777777" w:rsidR="004741B1" w:rsidRPr="001D5C4C" w:rsidRDefault="004741B1" w:rsidP="001D5C4C">
            <w:pPr>
              <w:ind w:left="0" w:firstLine="0"/>
              <w:jc w:val="center"/>
              <w:rPr>
                <w:rFonts w:ascii="Arial" w:hAnsi="Arial" w:cs="Arial"/>
                <w:b/>
                <w:color w:val="000000" w:themeColor="text1"/>
              </w:rPr>
            </w:pPr>
            <w:r w:rsidRPr="001D5C4C">
              <w:rPr>
                <w:rFonts w:ascii="Arial" w:hAnsi="Arial" w:cs="Arial"/>
                <w:b/>
                <w:color w:val="000000" w:themeColor="text1"/>
              </w:rPr>
              <w:t>TIPO DE TUBOS</w:t>
            </w:r>
          </w:p>
        </w:tc>
        <w:tc>
          <w:tcPr>
            <w:tcW w:w="2410" w:type="dxa"/>
            <w:shd w:val="clear" w:color="auto" w:fill="D9D9D9" w:themeFill="background1" w:themeFillShade="D9"/>
          </w:tcPr>
          <w:p w14:paraId="12351C9E" w14:textId="77777777" w:rsidR="004741B1" w:rsidRPr="001D5C4C" w:rsidRDefault="004741B1" w:rsidP="001D5C4C">
            <w:pPr>
              <w:ind w:left="0" w:firstLine="0"/>
              <w:jc w:val="center"/>
              <w:rPr>
                <w:rFonts w:ascii="Arial" w:hAnsi="Arial" w:cs="Arial"/>
                <w:b/>
                <w:color w:val="000000" w:themeColor="text1"/>
              </w:rPr>
            </w:pPr>
            <w:r w:rsidRPr="001D5C4C">
              <w:rPr>
                <w:rFonts w:ascii="Arial" w:hAnsi="Arial" w:cs="Arial"/>
                <w:b/>
                <w:color w:val="000000" w:themeColor="text1"/>
              </w:rPr>
              <w:t>COLOR</w:t>
            </w:r>
          </w:p>
        </w:tc>
      </w:tr>
      <w:tr w:rsidR="004741B1" w:rsidRPr="00013091" w14:paraId="6B033CC9" w14:textId="77777777" w:rsidTr="001D5C4C">
        <w:trPr>
          <w:trHeight w:val="343"/>
          <w:jc w:val="center"/>
        </w:trPr>
        <w:tc>
          <w:tcPr>
            <w:tcW w:w="2972" w:type="dxa"/>
            <w:vAlign w:val="center"/>
          </w:tcPr>
          <w:p w14:paraId="430FBE88" w14:textId="77777777" w:rsidR="004741B1" w:rsidRPr="00013091" w:rsidRDefault="004741B1" w:rsidP="001D5C4C">
            <w:pPr>
              <w:ind w:left="357"/>
              <w:jc w:val="center"/>
              <w:rPr>
                <w:rFonts w:ascii="Arial" w:hAnsi="Arial" w:cs="Arial"/>
                <w:b/>
                <w:bCs/>
                <w:color w:val="000000" w:themeColor="text1"/>
              </w:rPr>
            </w:pPr>
            <w:r w:rsidRPr="00013091">
              <w:rPr>
                <w:rFonts w:ascii="Arial" w:hAnsi="Arial" w:cs="Arial"/>
                <w:b/>
                <w:bCs/>
                <w:color w:val="000000" w:themeColor="text1"/>
              </w:rPr>
              <w:t>Agua</w:t>
            </w:r>
          </w:p>
        </w:tc>
        <w:tc>
          <w:tcPr>
            <w:tcW w:w="2410" w:type="dxa"/>
            <w:vAlign w:val="center"/>
          </w:tcPr>
          <w:p w14:paraId="4E0D3050" w14:textId="77777777" w:rsidR="004741B1" w:rsidRPr="00013091" w:rsidRDefault="004741B1" w:rsidP="001D5C4C">
            <w:pPr>
              <w:ind w:left="34" w:firstLine="281"/>
              <w:jc w:val="center"/>
              <w:rPr>
                <w:rFonts w:ascii="Arial" w:hAnsi="Arial" w:cs="Arial"/>
                <w:color w:val="000000" w:themeColor="text1"/>
              </w:rPr>
            </w:pPr>
            <w:r w:rsidRPr="00013091">
              <w:rPr>
                <w:rFonts w:ascii="Arial" w:hAnsi="Arial" w:cs="Arial"/>
                <w:color w:val="000000" w:themeColor="text1"/>
              </w:rPr>
              <w:t>Verde</w:t>
            </w:r>
          </w:p>
        </w:tc>
      </w:tr>
      <w:tr w:rsidR="004741B1" w:rsidRPr="00013091" w14:paraId="03CBAAB0" w14:textId="77777777" w:rsidTr="001D5C4C">
        <w:trPr>
          <w:trHeight w:val="343"/>
          <w:jc w:val="center"/>
        </w:trPr>
        <w:tc>
          <w:tcPr>
            <w:tcW w:w="2972" w:type="dxa"/>
            <w:vAlign w:val="center"/>
          </w:tcPr>
          <w:p w14:paraId="763FCF0C" w14:textId="77777777" w:rsidR="004741B1" w:rsidRPr="00013091" w:rsidRDefault="004741B1" w:rsidP="001D5C4C">
            <w:pPr>
              <w:ind w:left="357"/>
              <w:jc w:val="center"/>
              <w:rPr>
                <w:rFonts w:ascii="Arial" w:hAnsi="Arial" w:cs="Arial"/>
                <w:b/>
                <w:bCs/>
                <w:color w:val="000000" w:themeColor="text1"/>
              </w:rPr>
            </w:pPr>
            <w:r w:rsidRPr="00013091">
              <w:rPr>
                <w:rFonts w:ascii="Arial" w:hAnsi="Arial" w:cs="Arial"/>
                <w:b/>
                <w:bCs/>
                <w:color w:val="000000" w:themeColor="text1"/>
              </w:rPr>
              <w:t>Vapor</w:t>
            </w:r>
          </w:p>
        </w:tc>
        <w:tc>
          <w:tcPr>
            <w:tcW w:w="2410" w:type="dxa"/>
            <w:vAlign w:val="center"/>
          </w:tcPr>
          <w:p w14:paraId="08F6EC16" w14:textId="77777777" w:rsidR="004741B1" w:rsidRPr="00013091" w:rsidRDefault="004741B1" w:rsidP="001D5C4C">
            <w:pPr>
              <w:ind w:left="462" w:hanging="284"/>
              <w:jc w:val="center"/>
              <w:rPr>
                <w:rFonts w:ascii="Arial" w:hAnsi="Arial" w:cs="Arial"/>
                <w:color w:val="000000" w:themeColor="text1"/>
              </w:rPr>
            </w:pPr>
            <w:r w:rsidRPr="00013091">
              <w:rPr>
                <w:rFonts w:ascii="Arial" w:hAnsi="Arial" w:cs="Arial"/>
                <w:color w:val="000000" w:themeColor="text1"/>
              </w:rPr>
              <w:t>Gris-Plata</w:t>
            </w:r>
          </w:p>
        </w:tc>
      </w:tr>
      <w:tr w:rsidR="004741B1" w:rsidRPr="00013091" w14:paraId="54BF7786" w14:textId="77777777" w:rsidTr="001D5C4C">
        <w:trPr>
          <w:trHeight w:val="343"/>
          <w:jc w:val="center"/>
        </w:trPr>
        <w:tc>
          <w:tcPr>
            <w:tcW w:w="2972" w:type="dxa"/>
            <w:vAlign w:val="center"/>
          </w:tcPr>
          <w:p w14:paraId="375FD93C" w14:textId="77777777" w:rsidR="004741B1" w:rsidRPr="00013091" w:rsidRDefault="004741B1" w:rsidP="001D5C4C">
            <w:pPr>
              <w:ind w:left="357"/>
              <w:jc w:val="center"/>
              <w:rPr>
                <w:rFonts w:ascii="Arial" w:hAnsi="Arial" w:cs="Arial"/>
                <w:b/>
                <w:bCs/>
                <w:color w:val="000000" w:themeColor="text1"/>
              </w:rPr>
            </w:pPr>
            <w:r w:rsidRPr="00013091">
              <w:rPr>
                <w:rFonts w:ascii="Arial" w:hAnsi="Arial" w:cs="Arial"/>
                <w:b/>
                <w:bCs/>
                <w:color w:val="000000" w:themeColor="text1"/>
              </w:rPr>
              <w:t>Aire</w:t>
            </w:r>
          </w:p>
        </w:tc>
        <w:tc>
          <w:tcPr>
            <w:tcW w:w="2410" w:type="dxa"/>
            <w:vAlign w:val="center"/>
          </w:tcPr>
          <w:p w14:paraId="731DAE95" w14:textId="77777777" w:rsidR="004741B1" w:rsidRPr="00013091" w:rsidRDefault="004741B1" w:rsidP="001D5C4C">
            <w:pPr>
              <w:ind w:left="462" w:hanging="284"/>
              <w:jc w:val="center"/>
              <w:rPr>
                <w:rFonts w:ascii="Arial" w:hAnsi="Arial" w:cs="Arial"/>
                <w:color w:val="000000" w:themeColor="text1"/>
              </w:rPr>
            </w:pPr>
            <w:r w:rsidRPr="00013091">
              <w:rPr>
                <w:rFonts w:ascii="Arial" w:hAnsi="Arial" w:cs="Arial"/>
                <w:color w:val="000000" w:themeColor="text1"/>
              </w:rPr>
              <w:t>Azul-Claro</w:t>
            </w:r>
          </w:p>
        </w:tc>
      </w:tr>
      <w:tr w:rsidR="004741B1" w:rsidRPr="00013091" w14:paraId="6639B45D" w14:textId="77777777" w:rsidTr="001D5C4C">
        <w:trPr>
          <w:trHeight w:val="170"/>
          <w:jc w:val="center"/>
        </w:trPr>
        <w:tc>
          <w:tcPr>
            <w:tcW w:w="2972" w:type="dxa"/>
            <w:vAlign w:val="center"/>
          </w:tcPr>
          <w:p w14:paraId="50593103" w14:textId="77777777" w:rsidR="004741B1" w:rsidRPr="00013091" w:rsidRDefault="004741B1" w:rsidP="001D5C4C">
            <w:pPr>
              <w:ind w:left="0" w:firstLine="0"/>
              <w:jc w:val="center"/>
              <w:rPr>
                <w:rFonts w:ascii="Arial" w:hAnsi="Arial" w:cs="Arial"/>
                <w:b/>
                <w:bCs/>
                <w:color w:val="000000" w:themeColor="text1"/>
              </w:rPr>
            </w:pPr>
            <w:r w:rsidRPr="00013091">
              <w:rPr>
                <w:rFonts w:ascii="Arial" w:hAnsi="Arial" w:cs="Arial"/>
                <w:b/>
                <w:bCs/>
                <w:color w:val="000000" w:themeColor="text1"/>
              </w:rPr>
              <w:t>Servicios eléctricos y conducto de ventilación</w:t>
            </w:r>
          </w:p>
        </w:tc>
        <w:tc>
          <w:tcPr>
            <w:tcW w:w="2410" w:type="dxa"/>
            <w:vAlign w:val="center"/>
          </w:tcPr>
          <w:p w14:paraId="08BA180F" w14:textId="77777777" w:rsidR="004741B1" w:rsidRPr="00013091" w:rsidRDefault="004741B1" w:rsidP="001D5C4C">
            <w:pPr>
              <w:ind w:left="462" w:hanging="284"/>
              <w:jc w:val="center"/>
              <w:rPr>
                <w:rFonts w:ascii="Arial" w:hAnsi="Arial" w:cs="Arial"/>
                <w:color w:val="000000" w:themeColor="text1"/>
              </w:rPr>
            </w:pPr>
            <w:r w:rsidRPr="00013091">
              <w:rPr>
                <w:rFonts w:ascii="Arial" w:hAnsi="Arial" w:cs="Arial"/>
                <w:color w:val="000000" w:themeColor="text1"/>
              </w:rPr>
              <w:t>Naranja</w:t>
            </w:r>
          </w:p>
        </w:tc>
      </w:tr>
      <w:tr w:rsidR="004741B1" w:rsidRPr="00013091" w14:paraId="7FBD33C6" w14:textId="77777777" w:rsidTr="001D5C4C">
        <w:trPr>
          <w:trHeight w:val="195"/>
          <w:jc w:val="center"/>
        </w:trPr>
        <w:tc>
          <w:tcPr>
            <w:tcW w:w="2972" w:type="dxa"/>
            <w:vAlign w:val="center"/>
          </w:tcPr>
          <w:p w14:paraId="4EC94779" w14:textId="77777777" w:rsidR="004741B1" w:rsidRPr="00013091" w:rsidRDefault="004741B1" w:rsidP="001D5C4C">
            <w:pPr>
              <w:ind w:left="0" w:firstLine="0"/>
              <w:jc w:val="center"/>
              <w:rPr>
                <w:rFonts w:ascii="Arial" w:hAnsi="Arial" w:cs="Arial"/>
                <w:b/>
                <w:bCs/>
                <w:color w:val="000000" w:themeColor="text1"/>
              </w:rPr>
            </w:pPr>
            <w:r w:rsidRPr="00013091">
              <w:rPr>
                <w:rFonts w:ascii="Arial" w:hAnsi="Arial" w:cs="Arial"/>
                <w:b/>
                <w:bCs/>
                <w:color w:val="000000" w:themeColor="text1"/>
              </w:rPr>
              <w:t>Aguas negras y aguas lluvias</w:t>
            </w:r>
          </w:p>
        </w:tc>
        <w:tc>
          <w:tcPr>
            <w:tcW w:w="2410" w:type="dxa"/>
            <w:vAlign w:val="center"/>
          </w:tcPr>
          <w:p w14:paraId="1AC7D82F" w14:textId="77777777" w:rsidR="004741B1" w:rsidRPr="00013091" w:rsidRDefault="004741B1" w:rsidP="001D5C4C">
            <w:pPr>
              <w:jc w:val="center"/>
              <w:rPr>
                <w:rFonts w:ascii="Arial" w:hAnsi="Arial" w:cs="Arial"/>
                <w:color w:val="000000" w:themeColor="text1"/>
              </w:rPr>
            </w:pPr>
            <w:r w:rsidRPr="00013091">
              <w:rPr>
                <w:rFonts w:ascii="Arial" w:hAnsi="Arial" w:cs="Arial"/>
                <w:color w:val="000000" w:themeColor="text1"/>
              </w:rPr>
              <w:t>Negro</w:t>
            </w:r>
          </w:p>
        </w:tc>
      </w:tr>
    </w:tbl>
    <w:p w14:paraId="55A4A57E" w14:textId="77777777" w:rsidR="00263E2B" w:rsidRPr="00263E2B" w:rsidRDefault="00263E2B" w:rsidP="00263E2B">
      <w:pPr>
        <w:rPr>
          <w:lang w:eastAsia="es-CO"/>
        </w:rPr>
      </w:pPr>
    </w:p>
    <w:p w14:paraId="187835AF" w14:textId="3E470501" w:rsidR="004741B1" w:rsidRPr="00AA08F6" w:rsidRDefault="004741B1" w:rsidP="001D5C4C">
      <w:pPr>
        <w:pStyle w:val="Prrafodelista"/>
        <w:numPr>
          <w:ilvl w:val="1"/>
          <w:numId w:val="1"/>
        </w:numPr>
        <w:tabs>
          <w:tab w:val="left" w:pos="426"/>
        </w:tabs>
        <w:ind w:left="426" w:hanging="426"/>
        <w:jc w:val="both"/>
        <w:outlineLvl w:val="1"/>
        <w:rPr>
          <w:rFonts w:ascii="Arial" w:hAnsi="Arial" w:cs="Arial"/>
          <w:b/>
          <w:iCs/>
          <w:sz w:val="24"/>
          <w:szCs w:val="24"/>
          <w:lang w:eastAsia="es-CO"/>
        </w:rPr>
      </w:pPr>
      <w:bookmarkStart w:id="22" w:name="_Toc44872059"/>
      <w:r w:rsidRPr="00AA08F6">
        <w:rPr>
          <w:rFonts w:ascii="Arial" w:hAnsi="Arial" w:cs="Arial"/>
          <w:b/>
          <w:iCs/>
          <w:sz w:val="24"/>
          <w:szCs w:val="24"/>
          <w:lang w:eastAsia="es-CO"/>
        </w:rPr>
        <w:t>ILUMINACIÓN</w:t>
      </w:r>
      <w:r w:rsidRPr="00AA08F6">
        <w:rPr>
          <w:rStyle w:val="Refdenotaalpie"/>
          <w:rFonts w:ascii="Arial" w:hAnsi="Arial" w:cs="Arial"/>
          <w:b/>
          <w:iCs/>
          <w:sz w:val="24"/>
          <w:szCs w:val="24"/>
          <w:lang w:eastAsia="es-CO"/>
        </w:rPr>
        <w:footnoteReference w:id="29"/>
      </w:r>
      <w:bookmarkEnd w:id="22"/>
    </w:p>
    <w:p w14:paraId="56B02CB3" w14:textId="77777777" w:rsidR="004741B1" w:rsidRPr="00572709" w:rsidRDefault="004741B1" w:rsidP="00A702D4">
      <w:pPr>
        <w:jc w:val="both"/>
        <w:rPr>
          <w:rFonts w:ascii="Arial" w:hAnsi="Arial" w:cs="Arial"/>
          <w:b/>
          <w:i/>
          <w:sz w:val="24"/>
          <w:szCs w:val="24"/>
          <w:lang w:eastAsia="es-CO"/>
        </w:rPr>
      </w:pPr>
      <w:r w:rsidRPr="00572709">
        <w:rPr>
          <w:rFonts w:ascii="Arial" w:hAnsi="Arial" w:cs="Arial"/>
          <w:bCs/>
          <w:iCs/>
          <w:sz w:val="24"/>
          <w:szCs w:val="24"/>
          <w:lang w:eastAsia="es-CO"/>
        </w:rPr>
        <w:t>En este ítem, se deben evaluar aspectos relacionados con:</w:t>
      </w:r>
    </w:p>
    <w:p w14:paraId="53E7DC0C" w14:textId="2283F262" w:rsidR="004741B1" w:rsidRPr="00A144B7" w:rsidRDefault="004741B1" w:rsidP="001D5C4C">
      <w:pPr>
        <w:pStyle w:val="Prrafodelista"/>
        <w:numPr>
          <w:ilvl w:val="0"/>
          <w:numId w:val="36"/>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Las fuentes de iluminación existentes en los depósitos de almacenamiento se deben identificar, ya sea</w:t>
      </w:r>
      <w:r w:rsidR="00F20DD6">
        <w:rPr>
          <w:rFonts w:ascii="Arial" w:eastAsia="Times New Roman" w:hAnsi="Arial" w:cs="Arial"/>
          <w:color w:val="000000"/>
          <w:sz w:val="24"/>
          <w:szCs w:val="24"/>
          <w:lang w:eastAsia="es-CO"/>
        </w:rPr>
        <w:t>n de</w:t>
      </w:r>
      <w:r w:rsidRPr="00A144B7">
        <w:rPr>
          <w:rFonts w:ascii="Arial" w:eastAsia="Times New Roman" w:hAnsi="Arial" w:cs="Arial"/>
          <w:color w:val="000000"/>
          <w:sz w:val="24"/>
          <w:szCs w:val="24"/>
          <w:lang w:eastAsia="es-CO"/>
        </w:rPr>
        <w:t xml:space="preserve"> radiación visible lumínica o </w:t>
      </w:r>
      <w:r w:rsidR="00F20DD6">
        <w:rPr>
          <w:rFonts w:ascii="Arial" w:eastAsia="Times New Roman" w:hAnsi="Arial" w:cs="Arial"/>
          <w:color w:val="000000"/>
          <w:sz w:val="24"/>
          <w:szCs w:val="24"/>
          <w:lang w:eastAsia="es-CO"/>
        </w:rPr>
        <w:t xml:space="preserve">de </w:t>
      </w:r>
      <w:r w:rsidRPr="00A144B7">
        <w:rPr>
          <w:rFonts w:ascii="Arial" w:eastAsia="Times New Roman" w:hAnsi="Arial" w:cs="Arial"/>
          <w:color w:val="000000"/>
          <w:sz w:val="24"/>
          <w:szCs w:val="24"/>
          <w:lang w:eastAsia="es-CO"/>
        </w:rPr>
        <w:t>radiación ultravioleta.</w:t>
      </w:r>
    </w:p>
    <w:p w14:paraId="00F1A635" w14:textId="77777777" w:rsidR="004741B1" w:rsidRPr="00A144B7" w:rsidRDefault="004741B1" w:rsidP="001D5C4C">
      <w:pPr>
        <w:pStyle w:val="Prrafodelista"/>
        <w:numPr>
          <w:ilvl w:val="0"/>
          <w:numId w:val="36"/>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Las luminarias fluorescentes con difusores deben tener filtros ultravioletas.</w:t>
      </w:r>
    </w:p>
    <w:p w14:paraId="5181FDAB" w14:textId="30642865" w:rsidR="004741B1" w:rsidRPr="00A144B7" w:rsidRDefault="004741B1" w:rsidP="001D5C4C">
      <w:pPr>
        <w:pStyle w:val="Prrafodelista"/>
        <w:numPr>
          <w:ilvl w:val="0"/>
          <w:numId w:val="36"/>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La iluminación artificial y/o natural no debe incid</w:t>
      </w:r>
      <w:r w:rsidR="005F065C">
        <w:rPr>
          <w:rFonts w:ascii="Arial" w:eastAsia="Times New Roman" w:hAnsi="Arial" w:cs="Arial"/>
          <w:color w:val="000000"/>
          <w:sz w:val="24"/>
          <w:szCs w:val="24"/>
          <w:lang w:eastAsia="es-CO"/>
        </w:rPr>
        <w:t>ir</w:t>
      </w:r>
      <w:r w:rsidRPr="00A144B7">
        <w:rPr>
          <w:rFonts w:ascii="Arial" w:eastAsia="Times New Roman" w:hAnsi="Arial" w:cs="Arial"/>
          <w:color w:val="000000"/>
          <w:sz w:val="24"/>
          <w:szCs w:val="24"/>
          <w:lang w:eastAsia="es-CO"/>
        </w:rPr>
        <w:t xml:space="preserve"> directamente sobre la documentación y contenedores.</w:t>
      </w:r>
    </w:p>
    <w:p w14:paraId="02ED6EBB" w14:textId="12152178" w:rsidR="004741B1" w:rsidRPr="00A144B7" w:rsidRDefault="00F20DD6" w:rsidP="001D5C4C">
      <w:pPr>
        <w:pStyle w:val="Prrafodelista"/>
        <w:numPr>
          <w:ilvl w:val="0"/>
          <w:numId w:val="36"/>
        </w:numPr>
        <w:ind w:left="284" w:hanging="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Se deben tener </w:t>
      </w:r>
      <w:r w:rsidR="004741B1" w:rsidRPr="00A144B7">
        <w:rPr>
          <w:rFonts w:ascii="Arial" w:eastAsia="Times New Roman" w:hAnsi="Arial" w:cs="Arial"/>
          <w:color w:val="000000"/>
          <w:sz w:val="24"/>
          <w:szCs w:val="24"/>
          <w:lang w:eastAsia="es-CO"/>
        </w:rPr>
        <w:t>interruptores independientes para la iluminación en cada una de las secciones de los depósitos de almacenamiento.</w:t>
      </w:r>
    </w:p>
    <w:p w14:paraId="69BDA032" w14:textId="06810568" w:rsidR="004741B1" w:rsidRDefault="004741B1" w:rsidP="001D5C4C">
      <w:pPr>
        <w:pStyle w:val="Prrafodelista"/>
        <w:numPr>
          <w:ilvl w:val="0"/>
          <w:numId w:val="36"/>
        </w:numPr>
        <w:ind w:left="284" w:hanging="284"/>
        <w:jc w:val="both"/>
        <w:rPr>
          <w:rFonts w:ascii="Arial" w:eastAsia="Times New Roman" w:hAnsi="Arial" w:cs="Arial"/>
          <w:color w:val="000000"/>
          <w:sz w:val="24"/>
          <w:szCs w:val="24"/>
          <w:lang w:eastAsia="es-CO"/>
        </w:rPr>
      </w:pPr>
      <w:r w:rsidRPr="00A144B7">
        <w:rPr>
          <w:rFonts w:ascii="Arial" w:eastAsia="Times New Roman" w:hAnsi="Arial" w:cs="Arial"/>
          <w:color w:val="000000"/>
          <w:sz w:val="24"/>
          <w:szCs w:val="24"/>
          <w:lang w:eastAsia="es-CO"/>
        </w:rPr>
        <w:t>En el exterior del depósito de archivo, debe haber un interruptor central que indique si todas las luces y otros circuitos eléctricos en el depósito están apagados.</w:t>
      </w:r>
    </w:p>
    <w:p w14:paraId="1EB9116B" w14:textId="77777777" w:rsidR="008456E6" w:rsidRDefault="008456E6" w:rsidP="008456E6">
      <w:pPr>
        <w:pStyle w:val="Prrafodelista"/>
        <w:ind w:left="284"/>
        <w:jc w:val="both"/>
        <w:rPr>
          <w:rFonts w:ascii="Arial" w:eastAsia="Times New Roman" w:hAnsi="Arial" w:cs="Arial"/>
          <w:color w:val="000000"/>
          <w:sz w:val="24"/>
          <w:szCs w:val="24"/>
          <w:lang w:eastAsia="es-CO"/>
        </w:rPr>
      </w:pPr>
    </w:p>
    <w:p w14:paraId="60C4EA83" w14:textId="77777777" w:rsidR="004741B1" w:rsidRPr="00AA08F6" w:rsidRDefault="004741B1" w:rsidP="001D5C4C">
      <w:pPr>
        <w:pStyle w:val="Prrafodelista"/>
        <w:numPr>
          <w:ilvl w:val="1"/>
          <w:numId w:val="1"/>
        </w:numPr>
        <w:tabs>
          <w:tab w:val="left" w:pos="426"/>
        </w:tabs>
        <w:ind w:left="426" w:hanging="426"/>
        <w:jc w:val="both"/>
        <w:outlineLvl w:val="1"/>
        <w:rPr>
          <w:rFonts w:ascii="Arial" w:hAnsi="Arial" w:cs="Arial"/>
          <w:b/>
          <w:iCs/>
          <w:sz w:val="24"/>
          <w:szCs w:val="24"/>
          <w:lang w:eastAsia="es-CO"/>
        </w:rPr>
      </w:pPr>
      <w:bookmarkStart w:id="23" w:name="_Toc44872060"/>
      <w:r w:rsidRPr="00AA08F6">
        <w:rPr>
          <w:rFonts w:ascii="Arial" w:hAnsi="Arial" w:cs="Arial"/>
          <w:b/>
          <w:iCs/>
          <w:sz w:val="24"/>
          <w:szCs w:val="24"/>
          <w:lang w:eastAsia="es-CO"/>
        </w:rPr>
        <w:t>VENTILACIÓN Y CALIDAD DE AIRE</w:t>
      </w:r>
      <w:r w:rsidRPr="00AA08F6">
        <w:rPr>
          <w:rStyle w:val="Refdenotaalpie"/>
          <w:rFonts w:ascii="Arial" w:hAnsi="Arial" w:cs="Arial"/>
          <w:b/>
          <w:iCs/>
          <w:sz w:val="24"/>
          <w:szCs w:val="24"/>
          <w:lang w:eastAsia="es-CO"/>
        </w:rPr>
        <w:footnoteReference w:id="30"/>
      </w:r>
      <w:bookmarkEnd w:id="23"/>
    </w:p>
    <w:p w14:paraId="7D658FC8" w14:textId="77777777" w:rsidR="004741B1" w:rsidRDefault="004741B1" w:rsidP="00A702D4">
      <w:pPr>
        <w:pStyle w:val="Prrafodelista"/>
        <w:ind w:left="360"/>
        <w:jc w:val="both"/>
        <w:rPr>
          <w:rFonts w:ascii="Arial" w:hAnsi="Arial" w:cs="Arial"/>
          <w:bCs/>
          <w:iCs/>
          <w:sz w:val="24"/>
          <w:szCs w:val="24"/>
          <w:lang w:eastAsia="es-CO"/>
        </w:rPr>
      </w:pPr>
    </w:p>
    <w:p w14:paraId="3C49F6F3" w14:textId="77777777" w:rsidR="004741B1" w:rsidRDefault="004741B1" w:rsidP="00263E2B">
      <w:pPr>
        <w:pStyle w:val="Prrafodelista"/>
        <w:ind w:left="0"/>
        <w:jc w:val="both"/>
        <w:rPr>
          <w:rFonts w:ascii="Arial" w:hAnsi="Arial" w:cs="Arial"/>
          <w:bCs/>
          <w:iCs/>
          <w:sz w:val="24"/>
          <w:szCs w:val="24"/>
          <w:lang w:eastAsia="es-CO"/>
        </w:rPr>
      </w:pPr>
      <w:r w:rsidRPr="00A144B7">
        <w:rPr>
          <w:rFonts w:ascii="Arial" w:hAnsi="Arial" w:cs="Arial"/>
          <w:bCs/>
          <w:iCs/>
          <w:sz w:val="24"/>
          <w:szCs w:val="24"/>
          <w:lang w:eastAsia="es-CO"/>
        </w:rPr>
        <w:t>En este punto, es importante verificar los siguientes aspectos:</w:t>
      </w:r>
    </w:p>
    <w:p w14:paraId="7C939586" w14:textId="77777777" w:rsidR="004741B1" w:rsidRPr="00A144B7" w:rsidRDefault="004741B1" w:rsidP="00A702D4">
      <w:pPr>
        <w:pStyle w:val="Prrafodelista"/>
        <w:ind w:left="360"/>
        <w:jc w:val="both"/>
        <w:rPr>
          <w:rFonts w:ascii="Arial" w:hAnsi="Arial" w:cs="Arial"/>
          <w:bCs/>
          <w:iCs/>
          <w:sz w:val="24"/>
          <w:szCs w:val="24"/>
          <w:lang w:eastAsia="es-CO"/>
        </w:rPr>
      </w:pPr>
    </w:p>
    <w:p w14:paraId="44DC404C" w14:textId="77777777" w:rsidR="004741B1" w:rsidRPr="00A144B7" w:rsidRDefault="004741B1" w:rsidP="001D5C4C">
      <w:pPr>
        <w:pStyle w:val="Prrafodelista"/>
        <w:numPr>
          <w:ilvl w:val="0"/>
          <w:numId w:val="37"/>
        </w:numPr>
        <w:ind w:left="284" w:hanging="284"/>
        <w:jc w:val="both"/>
        <w:rPr>
          <w:rFonts w:ascii="Arial" w:hAnsi="Arial" w:cs="Arial"/>
          <w:bCs/>
          <w:iCs/>
          <w:sz w:val="24"/>
          <w:szCs w:val="24"/>
          <w:lang w:eastAsia="es-CO"/>
        </w:rPr>
      </w:pPr>
      <w:r w:rsidRPr="00A144B7">
        <w:rPr>
          <w:rFonts w:ascii="Arial" w:hAnsi="Arial" w:cs="Arial"/>
          <w:bCs/>
          <w:iCs/>
          <w:sz w:val="24"/>
          <w:szCs w:val="24"/>
          <w:lang w:eastAsia="es-CO"/>
        </w:rPr>
        <w:t>El depósito debe estar ventilado de forma tal que permita la libre circulación del aire.</w:t>
      </w:r>
    </w:p>
    <w:p w14:paraId="509B7EF2" w14:textId="77777777" w:rsidR="004741B1" w:rsidRPr="00A144B7" w:rsidRDefault="004741B1" w:rsidP="001D5C4C">
      <w:pPr>
        <w:pStyle w:val="Prrafodelista"/>
        <w:numPr>
          <w:ilvl w:val="0"/>
          <w:numId w:val="37"/>
        </w:numPr>
        <w:ind w:left="284" w:hanging="284"/>
        <w:jc w:val="both"/>
        <w:rPr>
          <w:rFonts w:ascii="Arial" w:hAnsi="Arial" w:cs="Arial"/>
          <w:bCs/>
          <w:iCs/>
          <w:sz w:val="24"/>
          <w:szCs w:val="24"/>
          <w:lang w:eastAsia="es-CO"/>
        </w:rPr>
      </w:pPr>
      <w:r w:rsidRPr="00A144B7">
        <w:rPr>
          <w:rFonts w:ascii="Arial" w:hAnsi="Arial" w:cs="Arial"/>
          <w:bCs/>
          <w:iCs/>
          <w:sz w:val="24"/>
          <w:szCs w:val="24"/>
          <w:lang w:eastAsia="es-CO"/>
        </w:rPr>
        <w:t>Si el depósito cuenta con ventanas, éstas deben tener sistemas de filtro UV y sistemas de filtro para evitar la contaminación atmosférica y biológica.</w:t>
      </w:r>
    </w:p>
    <w:p w14:paraId="7861F3DC" w14:textId="77777777" w:rsidR="004741B1" w:rsidRPr="00A144B7" w:rsidRDefault="004741B1" w:rsidP="001D5C4C">
      <w:pPr>
        <w:pStyle w:val="Prrafodelista"/>
        <w:numPr>
          <w:ilvl w:val="0"/>
          <w:numId w:val="37"/>
        </w:numPr>
        <w:ind w:left="284" w:hanging="284"/>
        <w:jc w:val="both"/>
        <w:rPr>
          <w:rFonts w:ascii="Arial" w:hAnsi="Arial" w:cs="Arial"/>
          <w:bCs/>
          <w:iCs/>
          <w:sz w:val="24"/>
          <w:szCs w:val="24"/>
          <w:lang w:eastAsia="es-CO"/>
        </w:rPr>
      </w:pPr>
      <w:r w:rsidRPr="00A144B7">
        <w:rPr>
          <w:rFonts w:ascii="Arial" w:hAnsi="Arial" w:cs="Arial"/>
          <w:bCs/>
          <w:iCs/>
          <w:sz w:val="24"/>
          <w:szCs w:val="24"/>
          <w:lang w:eastAsia="es-CO"/>
        </w:rPr>
        <w:lastRenderedPageBreak/>
        <w:t>Si no se cuenta con ventilación natural, el depósito debe tener un sistema de suministro de ventilación, mediante el cual, se garantice el ingreso de aire fresco alrededor y dentro de las estanterías.</w:t>
      </w:r>
    </w:p>
    <w:p w14:paraId="60D538FA" w14:textId="77777777" w:rsidR="004741B1" w:rsidRPr="00A144B7" w:rsidRDefault="004741B1" w:rsidP="001D5C4C">
      <w:pPr>
        <w:pStyle w:val="Prrafodelista"/>
        <w:numPr>
          <w:ilvl w:val="0"/>
          <w:numId w:val="37"/>
        </w:numPr>
        <w:ind w:left="284" w:hanging="284"/>
        <w:jc w:val="both"/>
        <w:rPr>
          <w:rFonts w:ascii="Arial" w:hAnsi="Arial" w:cs="Arial"/>
          <w:bCs/>
          <w:iCs/>
          <w:sz w:val="24"/>
          <w:szCs w:val="24"/>
          <w:lang w:eastAsia="es-CO"/>
        </w:rPr>
      </w:pPr>
      <w:r w:rsidRPr="00A144B7">
        <w:rPr>
          <w:rFonts w:ascii="Arial" w:hAnsi="Arial" w:cs="Arial"/>
          <w:bCs/>
          <w:iCs/>
          <w:sz w:val="24"/>
          <w:szCs w:val="24"/>
          <w:lang w:eastAsia="es-CO"/>
        </w:rPr>
        <w:t>Para favorecer la circulación de aire, debe existir una distancia mínima de 10cm entre el piso y el entrepaño más bajo; una distancia mínima de 50cm entre el cerramiento superior de la estantería y el cielo raso; y una distancia mínima de 4cm entre la parte superior de la caja (unidad de conservación) más alta y la base del entrepaño superior.</w:t>
      </w:r>
    </w:p>
    <w:p w14:paraId="6EF7CAF9" w14:textId="77777777" w:rsidR="004741B1" w:rsidRPr="00A144B7" w:rsidRDefault="004741B1" w:rsidP="001D5C4C">
      <w:pPr>
        <w:pStyle w:val="Prrafodelista"/>
        <w:numPr>
          <w:ilvl w:val="0"/>
          <w:numId w:val="37"/>
        </w:numPr>
        <w:ind w:left="284" w:hanging="284"/>
        <w:jc w:val="both"/>
        <w:rPr>
          <w:rFonts w:ascii="Arial" w:hAnsi="Arial" w:cs="Arial"/>
          <w:bCs/>
          <w:iCs/>
          <w:sz w:val="24"/>
          <w:szCs w:val="24"/>
          <w:lang w:eastAsia="es-CO"/>
        </w:rPr>
      </w:pPr>
      <w:r w:rsidRPr="00A144B7">
        <w:rPr>
          <w:rFonts w:ascii="Arial" w:hAnsi="Arial" w:cs="Arial"/>
          <w:bCs/>
          <w:iCs/>
          <w:sz w:val="24"/>
          <w:szCs w:val="24"/>
          <w:lang w:eastAsia="es-CO"/>
        </w:rPr>
        <w:t>El espacio de almacenamiento debe tener pasillos y pasarelas que permitan la ventilación por el lugar.</w:t>
      </w:r>
    </w:p>
    <w:p w14:paraId="3332B1D6" w14:textId="77777777" w:rsidR="004741B1" w:rsidRDefault="004741B1" w:rsidP="001D5C4C">
      <w:pPr>
        <w:pStyle w:val="Prrafodelista"/>
        <w:numPr>
          <w:ilvl w:val="0"/>
          <w:numId w:val="37"/>
        </w:numPr>
        <w:ind w:left="284" w:hanging="284"/>
        <w:jc w:val="both"/>
        <w:rPr>
          <w:rFonts w:ascii="Arial" w:hAnsi="Arial" w:cs="Arial"/>
          <w:bCs/>
          <w:iCs/>
          <w:sz w:val="24"/>
          <w:szCs w:val="24"/>
          <w:lang w:eastAsia="es-CO"/>
        </w:rPr>
      </w:pPr>
      <w:r w:rsidRPr="00A144B7">
        <w:rPr>
          <w:rFonts w:ascii="Arial" w:hAnsi="Arial" w:cs="Arial"/>
          <w:bCs/>
          <w:iCs/>
          <w:sz w:val="24"/>
          <w:szCs w:val="24"/>
          <w:lang w:eastAsia="es-CO"/>
        </w:rPr>
        <w:t>Si en los espacios de almacenamiento se usa un sistema de filtros, éstos deben ser sometidos a mantenimiento periódico para evitar el daño en los documentos.</w:t>
      </w:r>
    </w:p>
    <w:p w14:paraId="3ADD307D" w14:textId="77777777" w:rsidR="004741B1" w:rsidRPr="00A144B7" w:rsidRDefault="004741B1" w:rsidP="00A702D4">
      <w:pPr>
        <w:pStyle w:val="Prrafodelista"/>
        <w:jc w:val="both"/>
        <w:rPr>
          <w:rFonts w:ascii="Arial" w:hAnsi="Arial" w:cs="Arial"/>
          <w:bCs/>
          <w:iCs/>
          <w:sz w:val="24"/>
          <w:szCs w:val="24"/>
          <w:lang w:eastAsia="es-CO"/>
        </w:rPr>
      </w:pPr>
    </w:p>
    <w:p w14:paraId="529A0BC4" w14:textId="77777777" w:rsidR="004741B1" w:rsidRPr="00AA08F6" w:rsidRDefault="004741B1" w:rsidP="001D5C4C">
      <w:pPr>
        <w:pStyle w:val="Prrafodelista"/>
        <w:numPr>
          <w:ilvl w:val="1"/>
          <w:numId w:val="1"/>
        </w:numPr>
        <w:tabs>
          <w:tab w:val="left" w:pos="567"/>
          <w:tab w:val="left" w:pos="851"/>
        </w:tabs>
        <w:spacing w:after="0"/>
        <w:ind w:left="426" w:hanging="426"/>
        <w:jc w:val="both"/>
        <w:outlineLvl w:val="1"/>
        <w:rPr>
          <w:rFonts w:ascii="Arial" w:hAnsi="Arial" w:cs="Arial"/>
          <w:b/>
          <w:iCs/>
          <w:sz w:val="24"/>
          <w:szCs w:val="24"/>
          <w:lang w:eastAsia="es-CO"/>
        </w:rPr>
      </w:pPr>
      <w:bookmarkStart w:id="24" w:name="_Toc44872061"/>
      <w:r w:rsidRPr="00AA08F6">
        <w:rPr>
          <w:rFonts w:ascii="Arial" w:hAnsi="Arial" w:cs="Arial"/>
          <w:b/>
          <w:iCs/>
          <w:sz w:val="24"/>
          <w:szCs w:val="24"/>
          <w:lang w:eastAsia="es-CO"/>
        </w:rPr>
        <w:t>MOBILIARIO</w:t>
      </w:r>
      <w:r w:rsidRPr="00AA08F6">
        <w:rPr>
          <w:rStyle w:val="Refdenotaalpie"/>
          <w:rFonts w:ascii="Arial" w:hAnsi="Arial" w:cs="Arial"/>
          <w:b/>
          <w:iCs/>
          <w:sz w:val="24"/>
          <w:szCs w:val="24"/>
          <w:lang w:eastAsia="es-CO"/>
        </w:rPr>
        <w:footnoteReference w:id="31"/>
      </w:r>
      <w:bookmarkEnd w:id="24"/>
    </w:p>
    <w:p w14:paraId="7AC24EAB" w14:textId="77777777" w:rsidR="004741B1" w:rsidRDefault="004741B1" w:rsidP="00A702D4">
      <w:pPr>
        <w:pStyle w:val="Prrafodelista"/>
        <w:spacing w:after="0"/>
        <w:ind w:left="360"/>
        <w:jc w:val="both"/>
        <w:rPr>
          <w:rFonts w:ascii="Arial" w:hAnsi="Arial" w:cs="Arial"/>
          <w:b/>
          <w:i/>
          <w:sz w:val="24"/>
          <w:szCs w:val="24"/>
          <w:lang w:eastAsia="es-CO"/>
        </w:rPr>
      </w:pPr>
    </w:p>
    <w:p w14:paraId="0B50E89D" w14:textId="77777777" w:rsidR="004741B1" w:rsidRPr="001D5C4C" w:rsidRDefault="004741B1" w:rsidP="001D5C4C">
      <w:pPr>
        <w:spacing w:after="0"/>
        <w:jc w:val="both"/>
        <w:rPr>
          <w:rFonts w:ascii="Arial" w:hAnsi="Arial" w:cs="Arial"/>
          <w:bCs/>
          <w:iCs/>
          <w:sz w:val="24"/>
          <w:szCs w:val="24"/>
          <w:lang w:eastAsia="es-CO"/>
        </w:rPr>
      </w:pPr>
      <w:r w:rsidRPr="001D5C4C">
        <w:rPr>
          <w:rFonts w:ascii="Arial" w:hAnsi="Arial" w:cs="Arial"/>
          <w:bCs/>
          <w:iCs/>
          <w:sz w:val="24"/>
          <w:szCs w:val="24"/>
          <w:lang w:eastAsia="es-CO"/>
        </w:rPr>
        <w:t>En este ítem, se deben verificar los siguientes aspectos:</w:t>
      </w:r>
    </w:p>
    <w:p w14:paraId="39F8977E" w14:textId="77777777" w:rsidR="004741B1" w:rsidRPr="00FF6049" w:rsidRDefault="004741B1" w:rsidP="00A702D4">
      <w:pPr>
        <w:spacing w:after="0"/>
        <w:jc w:val="both"/>
        <w:rPr>
          <w:rFonts w:ascii="Arial" w:hAnsi="Arial" w:cs="Arial"/>
          <w:bCs/>
          <w:iCs/>
          <w:sz w:val="24"/>
          <w:szCs w:val="24"/>
          <w:lang w:eastAsia="es-CO"/>
        </w:rPr>
      </w:pPr>
    </w:p>
    <w:p w14:paraId="10D8890E" w14:textId="77777777" w:rsidR="004741B1" w:rsidRPr="00FF6049" w:rsidRDefault="004741B1" w:rsidP="001D5C4C">
      <w:pPr>
        <w:pStyle w:val="Prrafodelista"/>
        <w:numPr>
          <w:ilvl w:val="0"/>
          <w:numId w:val="38"/>
        </w:numPr>
        <w:spacing w:after="0"/>
        <w:ind w:left="284" w:hanging="284"/>
        <w:jc w:val="both"/>
        <w:rPr>
          <w:rFonts w:ascii="Arial" w:hAnsi="Arial" w:cs="Arial"/>
          <w:sz w:val="24"/>
          <w:szCs w:val="24"/>
          <w:lang w:eastAsia="es-CO"/>
        </w:rPr>
      </w:pPr>
      <w:r w:rsidRPr="00FF6049">
        <w:rPr>
          <w:rFonts w:ascii="Arial" w:hAnsi="Arial" w:cs="Arial"/>
          <w:sz w:val="24"/>
          <w:szCs w:val="24"/>
          <w:lang w:eastAsia="es-CO"/>
        </w:rPr>
        <w:t>El diseño del mobiliario debe estar acorde con las dimensiones de las unidades de conservación que va a contener.</w:t>
      </w:r>
    </w:p>
    <w:p w14:paraId="5E0E8E1D" w14:textId="77777777" w:rsidR="004741B1" w:rsidRPr="00FF6049" w:rsidRDefault="004741B1" w:rsidP="001D5C4C">
      <w:pPr>
        <w:pStyle w:val="Prrafodelista"/>
        <w:numPr>
          <w:ilvl w:val="0"/>
          <w:numId w:val="38"/>
        </w:numPr>
        <w:spacing w:after="0"/>
        <w:ind w:left="284" w:hanging="284"/>
        <w:jc w:val="both"/>
        <w:rPr>
          <w:rFonts w:ascii="Arial" w:hAnsi="Arial" w:cs="Arial"/>
          <w:sz w:val="24"/>
          <w:szCs w:val="24"/>
          <w:lang w:eastAsia="es-CO"/>
        </w:rPr>
      </w:pPr>
      <w:r w:rsidRPr="00FF6049">
        <w:rPr>
          <w:rFonts w:ascii="Arial" w:hAnsi="Arial" w:cs="Arial"/>
          <w:sz w:val="24"/>
          <w:szCs w:val="24"/>
          <w:lang w:eastAsia="es-CO"/>
        </w:rPr>
        <w:t>El mobiliario no debe tener bordes o aristas que produzcan daños en los documentos ni en las unidades de conservación.</w:t>
      </w:r>
    </w:p>
    <w:p w14:paraId="6F6ED8EE" w14:textId="4FB1A6AD"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Los materiales empleados para la construcción del mobiliario no deben ser combustibles</w:t>
      </w:r>
      <w:r w:rsidR="00F20DD6">
        <w:rPr>
          <w:rFonts w:ascii="Arial" w:hAnsi="Arial" w:cs="Arial"/>
          <w:sz w:val="24"/>
          <w:szCs w:val="24"/>
          <w:lang w:eastAsia="es-CO"/>
        </w:rPr>
        <w:t>,</w:t>
      </w:r>
      <w:r w:rsidRPr="00FF6049">
        <w:rPr>
          <w:rFonts w:ascii="Arial" w:hAnsi="Arial" w:cs="Arial"/>
          <w:sz w:val="24"/>
          <w:szCs w:val="24"/>
          <w:lang w:eastAsia="es-CO"/>
        </w:rPr>
        <w:t xml:space="preserve"> ni emitir, atraer o retener el polvo.</w:t>
      </w:r>
    </w:p>
    <w:p w14:paraId="0A851FF8" w14:textId="77777777"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La capacidad de resistencia del mobiliario debe soportar el peso de los documentos que son objeto de almacenamiento.</w:t>
      </w:r>
    </w:p>
    <w:p w14:paraId="30282A29" w14:textId="77777777"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El sistema de almacenamiento debe tener sistemas de fijación a piso, y en caso de requerirlos a muros.</w:t>
      </w:r>
    </w:p>
    <w:p w14:paraId="0FE64229" w14:textId="77777777"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 xml:space="preserve">Se debe verificar la distancia de la balda inferior (entrepaño) del mobiliario y el piso que debe ser mínimo de 10cm. </w:t>
      </w:r>
    </w:p>
    <w:p w14:paraId="0F84DB84" w14:textId="77777777"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Se debe verificar la distancia entre la estantería y los muros que debe ser mínimo de 20cm.</w:t>
      </w:r>
    </w:p>
    <w:p w14:paraId="76E60867" w14:textId="77777777"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Se debe verificar el espacio de circulación entre mobiliario, el cual debe ser mínimo de 70cm y se debe tener un corredor central de mínimo 120cm.</w:t>
      </w:r>
    </w:p>
    <w:p w14:paraId="71DD531F" w14:textId="77777777"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Se debe verificar si los entrepaños del mobiliario se encuentran en buen estado.</w:t>
      </w:r>
    </w:p>
    <w:p w14:paraId="52CAC844" w14:textId="77777777" w:rsidR="004741B1" w:rsidRPr="00FF6049"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lastRenderedPageBreak/>
        <w:t>Se debe verificar que el cerramiento superior del mobiliario no es empleado para el almacenamiento de otros materiales diferentes a los documentos.</w:t>
      </w:r>
    </w:p>
    <w:p w14:paraId="4871CA38" w14:textId="77777777" w:rsidR="004741B1" w:rsidRDefault="004741B1" w:rsidP="001D5C4C">
      <w:pPr>
        <w:pStyle w:val="Prrafodelista"/>
        <w:numPr>
          <w:ilvl w:val="0"/>
          <w:numId w:val="38"/>
        </w:numPr>
        <w:ind w:left="284" w:hanging="284"/>
        <w:jc w:val="both"/>
        <w:rPr>
          <w:rFonts w:ascii="Arial" w:hAnsi="Arial" w:cs="Arial"/>
          <w:sz w:val="24"/>
          <w:szCs w:val="24"/>
          <w:lang w:eastAsia="es-CO"/>
        </w:rPr>
      </w:pPr>
      <w:r w:rsidRPr="00FF6049">
        <w:rPr>
          <w:rFonts w:ascii="Arial" w:hAnsi="Arial" w:cs="Arial"/>
          <w:sz w:val="24"/>
          <w:szCs w:val="24"/>
          <w:lang w:eastAsia="es-CO"/>
        </w:rPr>
        <w:t>Se debe verificar si existe mobiliario para almacenamiento de medios ópticos, medios flexibles, material planimétrico, fotografías, pruebas y/o muestras documentales, entre otros.</w:t>
      </w:r>
    </w:p>
    <w:p w14:paraId="47D04A28" w14:textId="0C525FA7" w:rsidR="003A40F9" w:rsidRDefault="003A40F9" w:rsidP="00A702D4">
      <w:pPr>
        <w:pStyle w:val="Prrafodelista"/>
        <w:spacing w:after="0"/>
        <w:ind w:left="0"/>
        <w:jc w:val="both"/>
        <w:rPr>
          <w:rFonts w:ascii="Arial" w:eastAsia="Times New Roman" w:hAnsi="Arial" w:cs="Arial"/>
          <w:color w:val="000000"/>
          <w:sz w:val="24"/>
          <w:szCs w:val="24"/>
          <w:lang w:eastAsia="es-CO"/>
        </w:rPr>
      </w:pPr>
    </w:p>
    <w:p w14:paraId="6D389CDF" w14:textId="282CDE2A" w:rsidR="003A1955" w:rsidRDefault="001D5C4C" w:rsidP="003A1955">
      <w:pPr>
        <w:spacing w:after="0"/>
        <w:jc w:val="both"/>
        <w:rPr>
          <w:rFonts w:ascii="Arial" w:hAnsi="Arial" w:cs="Arial"/>
          <w:sz w:val="24"/>
          <w:szCs w:val="24"/>
          <w:lang w:eastAsia="es-CO"/>
        </w:rPr>
      </w:pPr>
      <w:r>
        <w:rPr>
          <w:rFonts w:ascii="Arial" w:hAnsi="Arial" w:cs="Arial"/>
          <w:sz w:val="24"/>
          <w:szCs w:val="24"/>
          <w:lang w:eastAsia="es-CO"/>
        </w:rPr>
        <w:t>L</w:t>
      </w:r>
      <w:r w:rsidR="003A1955">
        <w:rPr>
          <w:rFonts w:ascii="Arial" w:hAnsi="Arial" w:cs="Arial"/>
          <w:sz w:val="24"/>
          <w:szCs w:val="24"/>
          <w:lang w:eastAsia="es-CO"/>
        </w:rPr>
        <w:t xml:space="preserve">a estructura documental del programa contiene los elementos mínimos estipulados en la </w:t>
      </w:r>
      <w:r w:rsidR="003A1955" w:rsidRPr="00401A64">
        <w:rPr>
          <w:rFonts w:ascii="Arial" w:hAnsi="Arial" w:cs="Arial"/>
          <w:i/>
          <w:iCs/>
          <w:sz w:val="24"/>
          <w:szCs w:val="24"/>
          <w:lang w:eastAsia="es-CO"/>
        </w:rPr>
        <w:t>Guía para la elaboración e implementación del Sistema Integrado de Conservación-Componente Plan de Conservación Documental</w:t>
      </w:r>
      <w:r w:rsidR="003A1955">
        <w:rPr>
          <w:rFonts w:ascii="Arial" w:hAnsi="Arial" w:cs="Arial"/>
          <w:sz w:val="24"/>
          <w:szCs w:val="24"/>
          <w:lang w:eastAsia="es-CO"/>
        </w:rPr>
        <w:t xml:space="preserve"> del AGN.</w:t>
      </w:r>
    </w:p>
    <w:p w14:paraId="4F2C2FF5" w14:textId="77777777" w:rsidR="003A1955" w:rsidRDefault="003A1955" w:rsidP="00A702D4">
      <w:pPr>
        <w:pStyle w:val="Prrafodelista"/>
        <w:spacing w:after="0"/>
        <w:ind w:left="0"/>
        <w:jc w:val="both"/>
        <w:rPr>
          <w:rFonts w:ascii="Arial" w:eastAsia="Times New Roman" w:hAnsi="Arial" w:cs="Arial"/>
          <w:color w:val="000000"/>
          <w:sz w:val="24"/>
          <w:szCs w:val="24"/>
          <w:lang w:eastAsia="es-CO"/>
        </w:rPr>
      </w:pPr>
    </w:p>
    <w:p w14:paraId="4CBFDBC2" w14:textId="6D60F705" w:rsidR="009D3B9E" w:rsidRDefault="00F0334F" w:rsidP="00A702D4">
      <w:pPr>
        <w:pStyle w:val="Prrafodelista"/>
        <w:numPr>
          <w:ilvl w:val="0"/>
          <w:numId w:val="1"/>
        </w:numPr>
        <w:spacing w:after="0"/>
        <w:jc w:val="both"/>
        <w:outlineLvl w:val="0"/>
        <w:rPr>
          <w:rFonts w:ascii="Arial" w:hAnsi="Arial" w:cs="Arial"/>
          <w:b/>
          <w:sz w:val="24"/>
          <w:szCs w:val="24"/>
        </w:rPr>
      </w:pPr>
      <w:bookmarkStart w:id="25" w:name="_Toc44872062"/>
      <w:r>
        <w:rPr>
          <w:rFonts w:ascii="Arial" w:hAnsi="Arial" w:cs="Arial"/>
          <w:b/>
          <w:sz w:val="24"/>
          <w:szCs w:val="24"/>
        </w:rPr>
        <w:t xml:space="preserve">DESCRIPCIÓN DE </w:t>
      </w:r>
      <w:r w:rsidR="00FF6049" w:rsidRPr="001A6EBD">
        <w:rPr>
          <w:rFonts w:ascii="Arial" w:hAnsi="Arial" w:cs="Arial"/>
          <w:b/>
          <w:sz w:val="24"/>
          <w:szCs w:val="24"/>
        </w:rPr>
        <w:t>ACTIVIDADES</w:t>
      </w:r>
      <w:bookmarkEnd w:id="25"/>
    </w:p>
    <w:p w14:paraId="3BF17B3E" w14:textId="77777777" w:rsidR="00A702D4" w:rsidRPr="001A6EBD" w:rsidRDefault="00A702D4" w:rsidP="00A702D4">
      <w:pPr>
        <w:pStyle w:val="Prrafodelista"/>
        <w:spacing w:after="0"/>
        <w:ind w:left="360"/>
        <w:jc w:val="both"/>
        <w:outlineLvl w:val="0"/>
        <w:rPr>
          <w:rFonts w:ascii="Arial" w:hAnsi="Arial" w:cs="Arial"/>
          <w:b/>
          <w:sz w:val="24"/>
          <w:szCs w:val="24"/>
        </w:rPr>
      </w:pPr>
    </w:p>
    <w:p w14:paraId="775E7638" w14:textId="19A72E62" w:rsidR="009D3B9E" w:rsidRPr="009E202F" w:rsidRDefault="009D3B9E" w:rsidP="00A702D4">
      <w:pPr>
        <w:spacing w:after="0"/>
        <w:jc w:val="both"/>
        <w:rPr>
          <w:rFonts w:ascii="Arial" w:hAnsi="Arial" w:cs="Arial"/>
          <w:sz w:val="24"/>
          <w:szCs w:val="24"/>
        </w:rPr>
      </w:pPr>
      <w:r w:rsidRPr="009E202F">
        <w:rPr>
          <w:rFonts w:ascii="Arial" w:hAnsi="Arial" w:cs="Arial"/>
          <w:sz w:val="24"/>
          <w:szCs w:val="24"/>
        </w:rPr>
        <w:t xml:space="preserve">Las actividades contempladas dentro de este programa se encuentran encaminadas a </w:t>
      </w:r>
      <w:r>
        <w:rPr>
          <w:rFonts w:ascii="Arial" w:hAnsi="Arial" w:cs="Arial"/>
          <w:sz w:val="24"/>
          <w:szCs w:val="24"/>
        </w:rPr>
        <w:t xml:space="preserve">identificar y verificar los aspectos técnicos mínimos que deben cumplir los sistemas de almacenamiento y las instalaciones físicas donde se gestiona, custodia y se almacena </w:t>
      </w:r>
      <w:r w:rsidRPr="009E202F">
        <w:rPr>
          <w:rFonts w:ascii="Arial" w:hAnsi="Arial" w:cs="Arial"/>
          <w:sz w:val="24"/>
          <w:szCs w:val="24"/>
        </w:rPr>
        <w:t xml:space="preserve">la documentación de la </w:t>
      </w:r>
      <w:r w:rsidR="00B55BD5">
        <w:rPr>
          <w:rFonts w:ascii="Arial" w:hAnsi="Arial" w:cs="Arial"/>
          <w:sz w:val="24"/>
          <w:szCs w:val="24"/>
        </w:rPr>
        <w:t>SIC</w:t>
      </w:r>
      <w:r w:rsidRPr="009E202F">
        <w:rPr>
          <w:rFonts w:ascii="Arial" w:hAnsi="Arial" w:cs="Arial"/>
          <w:sz w:val="24"/>
          <w:szCs w:val="24"/>
        </w:rPr>
        <w:t>, las cuales se agrupan en los siguientes ejes:</w:t>
      </w:r>
    </w:p>
    <w:p w14:paraId="1BC90C0F" w14:textId="77777777" w:rsidR="00572709" w:rsidRDefault="00572709" w:rsidP="00A702D4">
      <w:pPr>
        <w:spacing w:after="0"/>
        <w:jc w:val="both"/>
        <w:rPr>
          <w:rFonts w:ascii="Arial" w:hAnsi="Arial" w:cs="Arial"/>
          <w:b/>
          <w:sz w:val="24"/>
          <w:szCs w:val="24"/>
        </w:rPr>
      </w:pPr>
    </w:p>
    <w:p w14:paraId="0AE05E37" w14:textId="3652BC6C" w:rsidR="009D3B9E" w:rsidRPr="001A6EBD" w:rsidRDefault="00F0334F" w:rsidP="00A702D4">
      <w:pPr>
        <w:pStyle w:val="Prrafodelista"/>
        <w:numPr>
          <w:ilvl w:val="1"/>
          <w:numId w:val="1"/>
        </w:numPr>
        <w:tabs>
          <w:tab w:val="left" w:pos="284"/>
        </w:tabs>
        <w:spacing w:after="0"/>
        <w:jc w:val="both"/>
        <w:outlineLvl w:val="1"/>
        <w:rPr>
          <w:rFonts w:ascii="Arial" w:hAnsi="Arial" w:cs="Arial"/>
          <w:b/>
          <w:sz w:val="24"/>
          <w:szCs w:val="24"/>
        </w:rPr>
      </w:pPr>
      <w:bookmarkStart w:id="26" w:name="_Toc44872063"/>
      <w:r>
        <w:rPr>
          <w:rFonts w:ascii="Arial" w:hAnsi="Arial" w:cs="Arial"/>
          <w:b/>
          <w:sz w:val="24"/>
          <w:szCs w:val="24"/>
        </w:rPr>
        <w:t xml:space="preserve">PLANEAR LAS </w:t>
      </w:r>
      <w:r w:rsidR="00572709" w:rsidRPr="001A6EBD">
        <w:rPr>
          <w:rFonts w:ascii="Arial" w:hAnsi="Arial" w:cs="Arial"/>
          <w:b/>
          <w:sz w:val="24"/>
          <w:szCs w:val="24"/>
        </w:rPr>
        <w:t>ACTIVIDADES</w:t>
      </w:r>
      <w:bookmarkEnd w:id="26"/>
    </w:p>
    <w:p w14:paraId="5C8B1163" w14:textId="77777777" w:rsidR="009D3B9E" w:rsidRPr="002920F6" w:rsidRDefault="009D3B9E" w:rsidP="00A702D4">
      <w:pPr>
        <w:pStyle w:val="Prrafodelista"/>
        <w:tabs>
          <w:tab w:val="left" w:pos="284"/>
        </w:tabs>
        <w:spacing w:after="0"/>
        <w:ind w:left="1440"/>
        <w:jc w:val="both"/>
        <w:rPr>
          <w:rFonts w:ascii="Arial" w:hAnsi="Arial" w:cs="Arial"/>
          <w:b/>
          <w:sz w:val="24"/>
          <w:szCs w:val="24"/>
        </w:rPr>
      </w:pPr>
    </w:p>
    <w:p w14:paraId="145ED799" w14:textId="4CABBD85" w:rsidR="009D3B9E" w:rsidRDefault="009D3B9E" w:rsidP="00A702D4">
      <w:pPr>
        <w:tabs>
          <w:tab w:val="left" w:pos="284"/>
        </w:tabs>
        <w:spacing w:after="0"/>
        <w:jc w:val="both"/>
        <w:rPr>
          <w:rFonts w:ascii="Arial" w:hAnsi="Arial" w:cs="Arial"/>
          <w:sz w:val="24"/>
          <w:szCs w:val="24"/>
        </w:rPr>
      </w:pPr>
      <w:r>
        <w:rPr>
          <w:rFonts w:ascii="Arial" w:hAnsi="Arial" w:cs="Arial"/>
          <w:sz w:val="24"/>
          <w:szCs w:val="24"/>
        </w:rPr>
        <w:t>La planeación de las inspecciones en los sistemas de almacenamiento e instalaciones físicas</w:t>
      </w:r>
      <w:r w:rsidR="001A6EBD">
        <w:rPr>
          <w:rFonts w:ascii="Arial" w:hAnsi="Arial" w:cs="Arial"/>
          <w:sz w:val="24"/>
          <w:szCs w:val="24"/>
        </w:rPr>
        <w:t xml:space="preserve"> de los espacios de archivo</w:t>
      </w:r>
      <w:r>
        <w:rPr>
          <w:rFonts w:ascii="Arial" w:hAnsi="Arial" w:cs="Arial"/>
          <w:sz w:val="24"/>
          <w:szCs w:val="24"/>
        </w:rPr>
        <w:t xml:space="preserve"> es una actividad que se realiza </w:t>
      </w:r>
      <w:r w:rsidR="00B13108">
        <w:rPr>
          <w:rFonts w:ascii="Arial" w:hAnsi="Arial" w:cs="Arial"/>
          <w:sz w:val="24"/>
          <w:szCs w:val="24"/>
        </w:rPr>
        <w:t xml:space="preserve">anualmente por el profesional responsable del Sistema Integrado de Conservación asignado por el </w:t>
      </w:r>
      <w:r>
        <w:rPr>
          <w:rFonts w:ascii="Arial" w:hAnsi="Arial" w:cs="Arial"/>
          <w:sz w:val="24"/>
          <w:szCs w:val="24"/>
        </w:rPr>
        <w:t>Coordinador del G</w:t>
      </w:r>
      <w:r w:rsidR="00B13108">
        <w:rPr>
          <w:rFonts w:ascii="Arial" w:hAnsi="Arial" w:cs="Arial"/>
          <w:sz w:val="24"/>
          <w:szCs w:val="24"/>
        </w:rPr>
        <w:t>TGDA</w:t>
      </w:r>
      <w:r w:rsidR="001D5C4C">
        <w:rPr>
          <w:rFonts w:ascii="Arial" w:hAnsi="Arial" w:cs="Arial"/>
          <w:sz w:val="24"/>
          <w:szCs w:val="24"/>
        </w:rPr>
        <w:t>,</w:t>
      </w:r>
      <w:r w:rsidR="00B13108">
        <w:rPr>
          <w:rFonts w:ascii="Arial" w:hAnsi="Arial" w:cs="Arial"/>
          <w:sz w:val="24"/>
          <w:szCs w:val="24"/>
        </w:rPr>
        <w:t xml:space="preserve"> </w:t>
      </w:r>
      <w:r w:rsidR="001C162D">
        <w:rPr>
          <w:rFonts w:ascii="Arial" w:hAnsi="Arial" w:cs="Arial"/>
          <w:sz w:val="24"/>
          <w:szCs w:val="24"/>
        </w:rPr>
        <w:t xml:space="preserve">quien </w:t>
      </w:r>
      <w:r w:rsidR="00676676">
        <w:rPr>
          <w:rFonts w:ascii="Arial" w:hAnsi="Arial" w:cs="Arial"/>
          <w:sz w:val="24"/>
          <w:szCs w:val="24"/>
        </w:rPr>
        <w:t>aprueba</w:t>
      </w:r>
      <w:r>
        <w:rPr>
          <w:rFonts w:ascii="Arial" w:hAnsi="Arial" w:cs="Arial"/>
          <w:sz w:val="24"/>
          <w:szCs w:val="24"/>
        </w:rPr>
        <w:t xml:space="preserve"> el cronograma de las inspecciones </w:t>
      </w:r>
      <w:r w:rsidR="00676676">
        <w:rPr>
          <w:rFonts w:ascii="Arial" w:hAnsi="Arial" w:cs="Arial"/>
          <w:sz w:val="24"/>
          <w:szCs w:val="24"/>
        </w:rPr>
        <w:t>en archivos</w:t>
      </w:r>
      <w:r w:rsidR="00F56747">
        <w:rPr>
          <w:rFonts w:ascii="Arial" w:hAnsi="Arial" w:cs="Arial"/>
          <w:sz w:val="24"/>
          <w:szCs w:val="24"/>
        </w:rPr>
        <w:t xml:space="preserve"> físicos de la Entidad,</w:t>
      </w:r>
      <w:r w:rsidR="00676676">
        <w:rPr>
          <w:rFonts w:ascii="Arial" w:hAnsi="Arial" w:cs="Arial"/>
          <w:sz w:val="24"/>
          <w:szCs w:val="24"/>
        </w:rPr>
        <w:t xml:space="preserve"> </w:t>
      </w:r>
      <w:r>
        <w:rPr>
          <w:rFonts w:ascii="Arial" w:hAnsi="Arial" w:cs="Arial"/>
          <w:sz w:val="24"/>
          <w:szCs w:val="24"/>
        </w:rPr>
        <w:t xml:space="preserve">a realizarse por sede y por </w:t>
      </w:r>
      <w:r w:rsidR="001A6EBD">
        <w:rPr>
          <w:rFonts w:ascii="Arial" w:hAnsi="Arial" w:cs="Arial"/>
          <w:sz w:val="24"/>
          <w:szCs w:val="24"/>
        </w:rPr>
        <w:t>depósito</w:t>
      </w:r>
      <w:r>
        <w:rPr>
          <w:rFonts w:ascii="Arial" w:hAnsi="Arial" w:cs="Arial"/>
          <w:sz w:val="24"/>
          <w:szCs w:val="24"/>
        </w:rPr>
        <w:t xml:space="preserve"> industrial</w:t>
      </w:r>
      <w:r w:rsidR="001A6EBD">
        <w:rPr>
          <w:rFonts w:ascii="Arial" w:hAnsi="Arial" w:cs="Arial"/>
          <w:sz w:val="24"/>
          <w:szCs w:val="24"/>
        </w:rPr>
        <w:t xml:space="preserve"> de archivo</w:t>
      </w:r>
      <w:r>
        <w:rPr>
          <w:rFonts w:ascii="Arial" w:hAnsi="Arial" w:cs="Arial"/>
          <w:sz w:val="24"/>
          <w:szCs w:val="24"/>
        </w:rPr>
        <w:t xml:space="preserve">, con una periodicidad de cada tres (3) meses. </w:t>
      </w:r>
    </w:p>
    <w:p w14:paraId="3B354ECC" w14:textId="77777777" w:rsidR="00343D6A" w:rsidRDefault="00343D6A" w:rsidP="00A702D4">
      <w:pPr>
        <w:tabs>
          <w:tab w:val="left" w:pos="284"/>
        </w:tabs>
        <w:spacing w:after="0"/>
        <w:jc w:val="both"/>
        <w:rPr>
          <w:rFonts w:ascii="Arial" w:hAnsi="Arial" w:cs="Arial"/>
          <w:sz w:val="24"/>
          <w:szCs w:val="24"/>
        </w:rPr>
      </w:pPr>
    </w:p>
    <w:p w14:paraId="463A11E6" w14:textId="4FF1EAC3" w:rsidR="00D860A0" w:rsidRDefault="009D3B9E" w:rsidP="00A702D4">
      <w:pPr>
        <w:tabs>
          <w:tab w:val="left" w:pos="284"/>
        </w:tabs>
        <w:spacing w:after="0"/>
        <w:jc w:val="both"/>
        <w:rPr>
          <w:rFonts w:ascii="Arial" w:hAnsi="Arial" w:cs="Arial"/>
          <w:sz w:val="24"/>
          <w:szCs w:val="24"/>
        </w:rPr>
      </w:pPr>
      <w:r>
        <w:rPr>
          <w:rFonts w:ascii="Arial" w:hAnsi="Arial" w:cs="Arial"/>
          <w:sz w:val="24"/>
          <w:szCs w:val="24"/>
        </w:rPr>
        <w:t>Para la elaboración del cronograma de seguimiento a las actividades de mantenimiento y arreglos locativos</w:t>
      </w:r>
      <w:r w:rsidR="001A6EBD">
        <w:rPr>
          <w:rFonts w:ascii="Arial" w:hAnsi="Arial" w:cs="Arial"/>
          <w:sz w:val="24"/>
          <w:szCs w:val="24"/>
        </w:rPr>
        <w:t xml:space="preserve"> para los espacios de archivo</w:t>
      </w:r>
      <w:r>
        <w:rPr>
          <w:rFonts w:ascii="Arial" w:hAnsi="Arial" w:cs="Arial"/>
          <w:sz w:val="24"/>
          <w:szCs w:val="24"/>
        </w:rPr>
        <w:t>, el Coordinador del G</w:t>
      </w:r>
      <w:r w:rsidR="00B13108">
        <w:rPr>
          <w:rFonts w:ascii="Arial" w:hAnsi="Arial" w:cs="Arial"/>
          <w:sz w:val="24"/>
          <w:szCs w:val="24"/>
        </w:rPr>
        <w:t>TGDA</w:t>
      </w:r>
      <w:r>
        <w:rPr>
          <w:rFonts w:ascii="Arial" w:hAnsi="Arial" w:cs="Arial"/>
          <w:sz w:val="24"/>
          <w:szCs w:val="24"/>
        </w:rPr>
        <w:t xml:space="preserve"> trabaja de manera articulada y con un equipo interdisciplinario conformado por los supervisores de los contratos de arrendamiento y mantenimiento</w:t>
      </w:r>
      <w:r w:rsidR="001A6EBD">
        <w:rPr>
          <w:rFonts w:ascii="Arial" w:hAnsi="Arial" w:cs="Arial"/>
          <w:sz w:val="24"/>
          <w:szCs w:val="24"/>
        </w:rPr>
        <w:t xml:space="preserve"> a cargo del G</w:t>
      </w:r>
      <w:r w:rsidR="00B13108">
        <w:rPr>
          <w:rFonts w:ascii="Arial" w:hAnsi="Arial" w:cs="Arial"/>
          <w:sz w:val="24"/>
          <w:szCs w:val="24"/>
        </w:rPr>
        <w:t>TSA</w:t>
      </w:r>
      <w:r w:rsidR="0031634B">
        <w:rPr>
          <w:rFonts w:ascii="Arial" w:hAnsi="Arial" w:cs="Arial"/>
          <w:sz w:val="24"/>
          <w:szCs w:val="24"/>
        </w:rPr>
        <w:t>Y</w:t>
      </w:r>
      <w:r w:rsidR="00B13108">
        <w:rPr>
          <w:rFonts w:ascii="Arial" w:hAnsi="Arial" w:cs="Arial"/>
          <w:sz w:val="24"/>
          <w:szCs w:val="24"/>
        </w:rPr>
        <w:t xml:space="preserve">RF, </w:t>
      </w:r>
      <w:r>
        <w:rPr>
          <w:rFonts w:ascii="Arial" w:hAnsi="Arial" w:cs="Arial"/>
          <w:sz w:val="24"/>
          <w:szCs w:val="24"/>
        </w:rPr>
        <w:t>representantes de la Dirección de Investigaciones para el control y verificación de Reglamentos Técnicos y Metrología Legal (verificación de instalaciones eléctricas y de iluminación) y los representantes del S</w:t>
      </w:r>
      <w:r w:rsidR="00B13108">
        <w:rPr>
          <w:rFonts w:ascii="Arial" w:hAnsi="Arial" w:cs="Arial"/>
          <w:sz w:val="24"/>
          <w:szCs w:val="24"/>
        </w:rPr>
        <w:t>GSST</w:t>
      </w:r>
      <w:r>
        <w:rPr>
          <w:rFonts w:ascii="Arial" w:hAnsi="Arial" w:cs="Arial"/>
          <w:sz w:val="24"/>
          <w:szCs w:val="24"/>
        </w:rPr>
        <w:t>, para definir y establecer la programación que debe adelantarse en cada uno de los espacios de almacenamiento, conforme con el cronograma entregado previamente por los colaboradores y/o proveedores externos de estos servicios.</w:t>
      </w:r>
    </w:p>
    <w:p w14:paraId="58577D0C" w14:textId="2F651B6A" w:rsidR="00236789" w:rsidRDefault="00236789" w:rsidP="00A702D4">
      <w:pPr>
        <w:tabs>
          <w:tab w:val="left" w:pos="284"/>
        </w:tabs>
        <w:spacing w:after="0"/>
        <w:jc w:val="both"/>
        <w:rPr>
          <w:rFonts w:ascii="Arial" w:hAnsi="Arial" w:cs="Arial"/>
          <w:sz w:val="24"/>
          <w:szCs w:val="24"/>
        </w:rPr>
      </w:pPr>
    </w:p>
    <w:p w14:paraId="35488F19" w14:textId="2E7A759D" w:rsidR="00236789" w:rsidRDefault="00236789" w:rsidP="00A702D4">
      <w:pPr>
        <w:tabs>
          <w:tab w:val="left" w:pos="284"/>
        </w:tabs>
        <w:spacing w:after="0"/>
        <w:jc w:val="both"/>
        <w:rPr>
          <w:rFonts w:ascii="Arial" w:hAnsi="Arial" w:cs="Arial"/>
          <w:sz w:val="24"/>
          <w:szCs w:val="24"/>
        </w:rPr>
      </w:pPr>
      <w:r>
        <w:rPr>
          <w:rFonts w:ascii="Arial" w:hAnsi="Arial" w:cs="Arial"/>
          <w:sz w:val="24"/>
          <w:szCs w:val="24"/>
        </w:rPr>
        <w:lastRenderedPageBreak/>
        <w:t xml:space="preserve">Esta planeación está articulada con las actividades establecidas en el </w:t>
      </w:r>
      <w:r w:rsidRPr="009E202F">
        <w:rPr>
          <w:rFonts w:ascii="Arial" w:hAnsi="Arial" w:cs="Arial"/>
          <w:sz w:val="24"/>
          <w:szCs w:val="24"/>
        </w:rPr>
        <w:t>Programa de Gestión Documental</w:t>
      </w:r>
      <w:r w:rsidR="0031634B">
        <w:rPr>
          <w:rFonts w:ascii="Arial" w:hAnsi="Arial" w:cs="Arial"/>
          <w:sz w:val="24"/>
          <w:szCs w:val="24"/>
        </w:rPr>
        <w:t xml:space="preserve"> </w:t>
      </w:r>
      <w:r w:rsidRPr="009E202F">
        <w:rPr>
          <w:rFonts w:ascii="Arial" w:hAnsi="Arial" w:cs="Arial"/>
          <w:sz w:val="24"/>
          <w:szCs w:val="24"/>
        </w:rPr>
        <w:t>PGD</w:t>
      </w:r>
      <w:r>
        <w:rPr>
          <w:rFonts w:ascii="Arial" w:hAnsi="Arial" w:cs="Arial"/>
          <w:sz w:val="24"/>
          <w:szCs w:val="24"/>
        </w:rPr>
        <w:t xml:space="preserve"> GD01-F17, en el </w:t>
      </w:r>
      <w:r w:rsidRPr="009E202F">
        <w:rPr>
          <w:rFonts w:ascii="Arial" w:hAnsi="Arial" w:cs="Arial"/>
          <w:sz w:val="24"/>
          <w:szCs w:val="24"/>
        </w:rPr>
        <w:t>PINAR</w:t>
      </w:r>
      <w:r w:rsidR="00A702D4">
        <w:rPr>
          <w:rFonts w:ascii="Arial" w:hAnsi="Arial" w:cs="Arial"/>
          <w:sz w:val="24"/>
          <w:szCs w:val="24"/>
        </w:rPr>
        <w:t xml:space="preserve"> </w:t>
      </w:r>
      <w:r>
        <w:rPr>
          <w:rFonts w:ascii="Arial" w:hAnsi="Arial" w:cs="Arial"/>
          <w:sz w:val="24"/>
          <w:szCs w:val="24"/>
        </w:rPr>
        <w:t>y en el Plan de Acción del G</w:t>
      </w:r>
      <w:r w:rsidR="00B55BD5">
        <w:rPr>
          <w:rFonts w:ascii="Arial" w:hAnsi="Arial" w:cs="Arial"/>
          <w:sz w:val="24"/>
          <w:szCs w:val="24"/>
        </w:rPr>
        <w:t>TGDA</w:t>
      </w:r>
      <w:r>
        <w:rPr>
          <w:rFonts w:ascii="Arial" w:hAnsi="Arial" w:cs="Arial"/>
          <w:sz w:val="24"/>
          <w:szCs w:val="24"/>
        </w:rPr>
        <w:t>.</w:t>
      </w:r>
    </w:p>
    <w:p w14:paraId="54D9741E" w14:textId="05C6054E" w:rsidR="00236789" w:rsidRDefault="00236789" w:rsidP="00A702D4">
      <w:pPr>
        <w:tabs>
          <w:tab w:val="left" w:pos="284"/>
        </w:tabs>
        <w:spacing w:after="0"/>
        <w:jc w:val="both"/>
        <w:rPr>
          <w:rFonts w:ascii="Arial" w:hAnsi="Arial" w:cs="Arial"/>
          <w:sz w:val="24"/>
          <w:szCs w:val="24"/>
        </w:rPr>
      </w:pPr>
    </w:p>
    <w:p w14:paraId="6D856CE6" w14:textId="7D478571" w:rsidR="009D3B9E" w:rsidRDefault="00F6298A" w:rsidP="00A702D4">
      <w:pPr>
        <w:pStyle w:val="Prrafodelista"/>
        <w:numPr>
          <w:ilvl w:val="1"/>
          <w:numId w:val="1"/>
        </w:numPr>
        <w:tabs>
          <w:tab w:val="left" w:pos="284"/>
        </w:tabs>
        <w:spacing w:after="0"/>
        <w:ind w:left="709"/>
        <w:jc w:val="both"/>
        <w:outlineLvl w:val="1"/>
        <w:rPr>
          <w:rFonts w:ascii="Arial" w:hAnsi="Arial" w:cs="Arial"/>
          <w:b/>
          <w:sz w:val="24"/>
          <w:szCs w:val="24"/>
        </w:rPr>
      </w:pPr>
      <w:bookmarkStart w:id="27" w:name="_Toc44872064"/>
      <w:r>
        <w:rPr>
          <w:rFonts w:ascii="Arial" w:hAnsi="Arial" w:cs="Arial"/>
          <w:b/>
          <w:sz w:val="24"/>
          <w:szCs w:val="24"/>
        </w:rPr>
        <w:t xml:space="preserve">REALIZAR </w:t>
      </w:r>
      <w:r w:rsidR="00572709" w:rsidRPr="002920F6">
        <w:rPr>
          <w:rFonts w:ascii="Arial" w:hAnsi="Arial" w:cs="Arial"/>
          <w:b/>
          <w:sz w:val="24"/>
          <w:szCs w:val="24"/>
        </w:rPr>
        <w:t>INSPECCIÓN</w:t>
      </w:r>
      <w:r w:rsidR="00676676">
        <w:rPr>
          <w:rFonts w:ascii="Arial" w:hAnsi="Arial" w:cs="Arial"/>
          <w:b/>
          <w:sz w:val="24"/>
          <w:szCs w:val="24"/>
        </w:rPr>
        <w:t xml:space="preserve"> EN ARCHIVOS</w:t>
      </w:r>
      <w:bookmarkEnd w:id="27"/>
    </w:p>
    <w:p w14:paraId="53A8D58B" w14:textId="77777777" w:rsidR="00C50DE4" w:rsidRPr="002920F6" w:rsidRDefault="00C50DE4" w:rsidP="00A702D4">
      <w:pPr>
        <w:pStyle w:val="Prrafodelista"/>
        <w:tabs>
          <w:tab w:val="left" w:pos="284"/>
        </w:tabs>
        <w:spacing w:after="0"/>
        <w:ind w:left="709"/>
        <w:jc w:val="both"/>
        <w:outlineLvl w:val="1"/>
        <w:rPr>
          <w:rFonts w:ascii="Arial" w:hAnsi="Arial" w:cs="Arial"/>
          <w:b/>
          <w:sz w:val="24"/>
          <w:szCs w:val="24"/>
        </w:rPr>
      </w:pPr>
    </w:p>
    <w:p w14:paraId="32AF9629" w14:textId="150CAFFF" w:rsidR="009D3B9E" w:rsidRDefault="00F6298A" w:rsidP="00A702D4">
      <w:pPr>
        <w:spacing w:after="0"/>
        <w:jc w:val="both"/>
        <w:rPr>
          <w:rFonts w:ascii="Arial" w:hAnsi="Arial" w:cs="Arial"/>
          <w:sz w:val="24"/>
          <w:szCs w:val="24"/>
        </w:rPr>
      </w:pPr>
      <w:r>
        <w:rPr>
          <w:rFonts w:ascii="Arial" w:hAnsi="Arial" w:cs="Arial"/>
          <w:bCs/>
          <w:sz w:val="24"/>
          <w:szCs w:val="24"/>
          <w:lang w:eastAsia="es-CO"/>
        </w:rPr>
        <w:t>El profesional responsable del Sistema Integrado de Conservación, o los profesionales del grupo asignados por el Coordinador del GTGDA</w:t>
      </w:r>
      <w:r>
        <w:rPr>
          <w:rFonts w:ascii="Arial" w:hAnsi="Arial" w:cs="Arial"/>
          <w:sz w:val="24"/>
          <w:szCs w:val="24"/>
        </w:rPr>
        <w:t>, realiza</w:t>
      </w:r>
      <w:r w:rsidR="00F56747">
        <w:rPr>
          <w:rFonts w:ascii="Arial" w:hAnsi="Arial" w:cs="Arial"/>
          <w:sz w:val="24"/>
          <w:szCs w:val="24"/>
        </w:rPr>
        <w:t>n</w:t>
      </w:r>
      <w:r>
        <w:rPr>
          <w:rFonts w:ascii="Arial" w:hAnsi="Arial" w:cs="Arial"/>
          <w:sz w:val="24"/>
          <w:szCs w:val="24"/>
        </w:rPr>
        <w:t xml:space="preserve"> </w:t>
      </w:r>
      <w:r w:rsidR="009D3B9E">
        <w:rPr>
          <w:rFonts w:ascii="Arial" w:hAnsi="Arial" w:cs="Arial"/>
          <w:sz w:val="24"/>
          <w:szCs w:val="24"/>
        </w:rPr>
        <w:t>las inspecciones en los espacios de almacenamiento</w:t>
      </w:r>
      <w:r w:rsidR="00F56747">
        <w:rPr>
          <w:rFonts w:ascii="Arial" w:hAnsi="Arial" w:cs="Arial"/>
          <w:sz w:val="24"/>
          <w:szCs w:val="24"/>
        </w:rPr>
        <w:t xml:space="preserve"> físicos</w:t>
      </w:r>
      <w:r w:rsidR="009D3B9E">
        <w:rPr>
          <w:rFonts w:ascii="Arial" w:hAnsi="Arial" w:cs="Arial"/>
          <w:sz w:val="24"/>
          <w:szCs w:val="24"/>
        </w:rPr>
        <w:t xml:space="preserve"> </w:t>
      </w:r>
      <w:r w:rsidR="001A6EBD">
        <w:rPr>
          <w:rFonts w:ascii="Arial" w:hAnsi="Arial" w:cs="Arial"/>
          <w:sz w:val="24"/>
          <w:szCs w:val="24"/>
        </w:rPr>
        <w:t>de archivo</w:t>
      </w:r>
      <w:r>
        <w:rPr>
          <w:rFonts w:ascii="Arial" w:hAnsi="Arial" w:cs="Arial"/>
          <w:sz w:val="24"/>
          <w:szCs w:val="24"/>
        </w:rPr>
        <w:t>, para lo cual, se</w:t>
      </w:r>
      <w:r w:rsidR="009D3B9E">
        <w:rPr>
          <w:rFonts w:ascii="Arial" w:hAnsi="Arial" w:cs="Arial"/>
          <w:sz w:val="24"/>
          <w:szCs w:val="24"/>
        </w:rPr>
        <w:t xml:space="preserve"> </w:t>
      </w:r>
      <w:r>
        <w:rPr>
          <w:rFonts w:ascii="Arial" w:hAnsi="Arial" w:cs="Arial"/>
          <w:sz w:val="24"/>
          <w:szCs w:val="24"/>
        </w:rPr>
        <w:t>emplea</w:t>
      </w:r>
      <w:r w:rsidR="009D3B9E">
        <w:rPr>
          <w:rFonts w:ascii="Arial" w:hAnsi="Arial" w:cs="Arial"/>
          <w:sz w:val="24"/>
          <w:szCs w:val="24"/>
        </w:rPr>
        <w:t xml:space="preserve"> </w:t>
      </w:r>
      <w:r w:rsidR="00C4055D" w:rsidRPr="00480166">
        <w:rPr>
          <w:rFonts w:ascii="Arial" w:hAnsi="Arial" w:cs="Arial"/>
          <w:sz w:val="24"/>
          <w:szCs w:val="24"/>
        </w:rPr>
        <w:t xml:space="preserve">el </w:t>
      </w:r>
      <w:r w:rsidR="00480166" w:rsidRPr="00480166">
        <w:rPr>
          <w:rFonts w:ascii="Arial" w:hAnsi="Arial" w:cs="Arial"/>
          <w:sz w:val="24"/>
          <w:szCs w:val="24"/>
        </w:rPr>
        <w:t>F</w:t>
      </w:r>
      <w:r w:rsidR="00CB1E8B" w:rsidRPr="00480166">
        <w:rPr>
          <w:rFonts w:ascii="Arial" w:hAnsi="Arial" w:cs="Arial"/>
          <w:sz w:val="24"/>
          <w:szCs w:val="24"/>
        </w:rPr>
        <w:t>ormato de Inspección de Archivos</w:t>
      </w:r>
      <w:r w:rsidR="00563A22" w:rsidRPr="00480166">
        <w:rPr>
          <w:rFonts w:ascii="Arial" w:hAnsi="Arial" w:cs="Arial"/>
          <w:sz w:val="24"/>
          <w:szCs w:val="24"/>
        </w:rPr>
        <w:t xml:space="preserve"> en Áreas Institucionales y Dependencias</w:t>
      </w:r>
      <w:r w:rsidR="00CB1E8B" w:rsidRPr="00480166">
        <w:rPr>
          <w:rFonts w:ascii="Arial" w:hAnsi="Arial" w:cs="Arial"/>
          <w:sz w:val="24"/>
          <w:szCs w:val="24"/>
        </w:rPr>
        <w:t xml:space="preserve"> GD01-</w:t>
      </w:r>
      <w:r w:rsidR="00480166" w:rsidRPr="00480166">
        <w:rPr>
          <w:rFonts w:ascii="Arial" w:hAnsi="Arial" w:cs="Arial"/>
          <w:sz w:val="24"/>
          <w:szCs w:val="24"/>
        </w:rPr>
        <w:t>F32</w:t>
      </w:r>
      <w:r w:rsidR="00563A22" w:rsidRPr="00480166">
        <w:rPr>
          <w:rFonts w:ascii="Arial" w:hAnsi="Arial" w:cs="Arial"/>
          <w:sz w:val="24"/>
          <w:szCs w:val="24"/>
        </w:rPr>
        <w:t xml:space="preserve"> y el formato de Inspección de Archivos en Depósitos Industriales GD01-</w:t>
      </w:r>
      <w:r w:rsidR="00480166" w:rsidRPr="00480166">
        <w:rPr>
          <w:rFonts w:ascii="Arial" w:hAnsi="Arial" w:cs="Arial"/>
          <w:sz w:val="24"/>
          <w:szCs w:val="24"/>
        </w:rPr>
        <w:t>F33</w:t>
      </w:r>
      <w:r w:rsidR="00F56747" w:rsidRPr="00480166">
        <w:rPr>
          <w:rFonts w:ascii="Arial" w:hAnsi="Arial" w:cs="Arial"/>
          <w:sz w:val="24"/>
          <w:szCs w:val="24"/>
        </w:rPr>
        <w:t>.</w:t>
      </w:r>
      <w:r w:rsidR="00F56747">
        <w:rPr>
          <w:rFonts w:ascii="Arial" w:hAnsi="Arial" w:cs="Arial"/>
          <w:sz w:val="24"/>
          <w:szCs w:val="24"/>
        </w:rPr>
        <w:t xml:space="preserve"> </w:t>
      </w:r>
      <w:r w:rsidR="00563A22">
        <w:rPr>
          <w:rFonts w:ascii="Arial" w:hAnsi="Arial" w:cs="Arial"/>
          <w:sz w:val="24"/>
          <w:szCs w:val="24"/>
        </w:rPr>
        <w:t xml:space="preserve">El primero, </w:t>
      </w:r>
      <w:r w:rsidR="009D3B9E">
        <w:rPr>
          <w:rFonts w:ascii="Arial" w:hAnsi="Arial" w:cs="Arial"/>
          <w:sz w:val="24"/>
          <w:szCs w:val="24"/>
        </w:rPr>
        <w:t xml:space="preserve">va dirigido a la verificación </w:t>
      </w:r>
      <w:r w:rsidR="00F56747">
        <w:rPr>
          <w:rFonts w:ascii="Arial" w:hAnsi="Arial" w:cs="Arial"/>
          <w:sz w:val="24"/>
          <w:szCs w:val="24"/>
        </w:rPr>
        <w:t xml:space="preserve">física </w:t>
      </w:r>
      <w:r w:rsidR="009D3B9E">
        <w:rPr>
          <w:rFonts w:ascii="Arial" w:hAnsi="Arial" w:cs="Arial"/>
          <w:sz w:val="24"/>
          <w:szCs w:val="24"/>
        </w:rPr>
        <w:t>de l</w:t>
      </w:r>
      <w:r w:rsidR="001E3618">
        <w:rPr>
          <w:rFonts w:ascii="Arial" w:hAnsi="Arial" w:cs="Arial"/>
          <w:sz w:val="24"/>
          <w:szCs w:val="24"/>
        </w:rPr>
        <w:t xml:space="preserve">os archivos en </w:t>
      </w:r>
      <w:r w:rsidR="00563A22">
        <w:rPr>
          <w:rFonts w:ascii="Arial" w:hAnsi="Arial" w:cs="Arial"/>
          <w:sz w:val="24"/>
          <w:szCs w:val="24"/>
        </w:rPr>
        <w:t xml:space="preserve">áreas institucionales y </w:t>
      </w:r>
      <w:r w:rsidR="001E3618">
        <w:rPr>
          <w:rFonts w:ascii="Arial" w:hAnsi="Arial" w:cs="Arial"/>
          <w:sz w:val="24"/>
          <w:szCs w:val="24"/>
        </w:rPr>
        <w:t xml:space="preserve">dependencias; </w:t>
      </w:r>
      <w:r w:rsidR="009D3B9E">
        <w:rPr>
          <w:rFonts w:ascii="Arial" w:hAnsi="Arial" w:cs="Arial"/>
          <w:sz w:val="24"/>
          <w:szCs w:val="24"/>
        </w:rPr>
        <w:t xml:space="preserve">y </w:t>
      </w:r>
      <w:r w:rsidR="00563A22">
        <w:rPr>
          <w:rFonts w:ascii="Arial" w:hAnsi="Arial" w:cs="Arial"/>
          <w:sz w:val="24"/>
          <w:szCs w:val="24"/>
        </w:rPr>
        <w:t>el segundo</w:t>
      </w:r>
      <w:r w:rsidR="009D3B9E">
        <w:rPr>
          <w:rFonts w:ascii="Arial" w:hAnsi="Arial" w:cs="Arial"/>
          <w:sz w:val="24"/>
          <w:szCs w:val="24"/>
        </w:rPr>
        <w:t xml:space="preserve"> está enfocad</w:t>
      </w:r>
      <w:r w:rsidR="00563A22">
        <w:rPr>
          <w:rFonts w:ascii="Arial" w:hAnsi="Arial" w:cs="Arial"/>
          <w:sz w:val="24"/>
          <w:szCs w:val="24"/>
        </w:rPr>
        <w:t>o</w:t>
      </w:r>
      <w:r w:rsidR="009D3B9E">
        <w:rPr>
          <w:rFonts w:ascii="Arial" w:hAnsi="Arial" w:cs="Arial"/>
          <w:sz w:val="24"/>
          <w:szCs w:val="24"/>
        </w:rPr>
        <w:t xml:space="preserve"> en la verificación </w:t>
      </w:r>
      <w:r w:rsidR="00F56747">
        <w:rPr>
          <w:rFonts w:ascii="Arial" w:hAnsi="Arial" w:cs="Arial"/>
          <w:sz w:val="24"/>
          <w:szCs w:val="24"/>
        </w:rPr>
        <w:t xml:space="preserve">física </w:t>
      </w:r>
      <w:r w:rsidR="009D3B9E">
        <w:rPr>
          <w:rFonts w:ascii="Arial" w:hAnsi="Arial" w:cs="Arial"/>
          <w:sz w:val="24"/>
          <w:szCs w:val="24"/>
        </w:rPr>
        <w:t xml:space="preserve">de los depósitos industriales de archivo, debido al nivel de complejidad que presenta cada una de las instalaciones.  </w:t>
      </w:r>
    </w:p>
    <w:p w14:paraId="708E570B" w14:textId="77777777" w:rsidR="00A702D4" w:rsidRDefault="00A702D4" w:rsidP="00A702D4">
      <w:pPr>
        <w:spacing w:after="0"/>
        <w:jc w:val="both"/>
        <w:rPr>
          <w:rFonts w:ascii="Arial" w:hAnsi="Arial" w:cs="Arial"/>
          <w:sz w:val="24"/>
          <w:szCs w:val="24"/>
        </w:rPr>
      </w:pPr>
    </w:p>
    <w:p w14:paraId="15207E3C" w14:textId="61640189" w:rsidR="009D3B9E" w:rsidRDefault="009D3B9E" w:rsidP="00A702D4">
      <w:pPr>
        <w:spacing w:after="0"/>
        <w:jc w:val="both"/>
        <w:rPr>
          <w:rFonts w:ascii="Arial" w:hAnsi="Arial" w:cs="Arial"/>
          <w:sz w:val="24"/>
          <w:szCs w:val="24"/>
        </w:rPr>
      </w:pPr>
      <w:r>
        <w:rPr>
          <w:rFonts w:ascii="Arial" w:hAnsi="Arial" w:cs="Arial"/>
          <w:sz w:val="24"/>
          <w:szCs w:val="24"/>
        </w:rPr>
        <w:t xml:space="preserve">Estos formatos se elaboran y se ajustan conforme con lo estipulado en la normativa vigente </w:t>
      </w:r>
      <w:r w:rsidR="001E3618">
        <w:rPr>
          <w:rFonts w:ascii="Arial" w:hAnsi="Arial" w:cs="Arial"/>
          <w:sz w:val="24"/>
          <w:szCs w:val="24"/>
        </w:rPr>
        <w:t xml:space="preserve">del AGN </w:t>
      </w:r>
      <w:r>
        <w:rPr>
          <w:rFonts w:ascii="Arial" w:hAnsi="Arial" w:cs="Arial"/>
          <w:sz w:val="24"/>
          <w:szCs w:val="24"/>
        </w:rPr>
        <w:t>y dentro de éstos, se encuentran los siguientes aspectos que se evalúan:</w:t>
      </w:r>
    </w:p>
    <w:p w14:paraId="1A978763" w14:textId="77777777" w:rsidR="009D3B9E" w:rsidRDefault="009D3B9E" w:rsidP="00A702D4">
      <w:pPr>
        <w:spacing w:after="0"/>
        <w:jc w:val="both"/>
        <w:rPr>
          <w:rFonts w:ascii="Arial" w:hAnsi="Arial" w:cs="Arial"/>
          <w:sz w:val="24"/>
          <w:szCs w:val="24"/>
        </w:rPr>
      </w:pPr>
    </w:p>
    <w:p w14:paraId="42318E4C" w14:textId="77777777" w:rsidR="009D3B9E" w:rsidRPr="00416A6C" w:rsidRDefault="009D3B9E" w:rsidP="00B2365D">
      <w:pPr>
        <w:pStyle w:val="Prrafodelista"/>
        <w:numPr>
          <w:ilvl w:val="0"/>
          <w:numId w:val="39"/>
        </w:numPr>
        <w:spacing w:after="0"/>
        <w:jc w:val="both"/>
        <w:rPr>
          <w:rFonts w:ascii="Arial" w:hAnsi="Arial" w:cs="Arial"/>
          <w:sz w:val="24"/>
          <w:szCs w:val="24"/>
        </w:rPr>
      </w:pPr>
      <w:r w:rsidRPr="00416A6C">
        <w:rPr>
          <w:rFonts w:ascii="Arial" w:hAnsi="Arial" w:cs="Arial"/>
          <w:sz w:val="24"/>
          <w:szCs w:val="24"/>
        </w:rPr>
        <w:t>Ubicación</w:t>
      </w:r>
      <w:r>
        <w:rPr>
          <w:rFonts w:ascii="Arial" w:hAnsi="Arial" w:cs="Arial"/>
          <w:sz w:val="24"/>
          <w:szCs w:val="24"/>
        </w:rPr>
        <w:t>.</w:t>
      </w:r>
    </w:p>
    <w:p w14:paraId="022CCF55" w14:textId="77777777" w:rsidR="009D3B9E" w:rsidRPr="00416A6C" w:rsidRDefault="009D3B9E" w:rsidP="00B2365D">
      <w:pPr>
        <w:pStyle w:val="Prrafodelista"/>
        <w:numPr>
          <w:ilvl w:val="0"/>
          <w:numId w:val="39"/>
        </w:numPr>
        <w:spacing w:after="0"/>
        <w:jc w:val="both"/>
        <w:rPr>
          <w:rFonts w:ascii="Arial" w:hAnsi="Arial" w:cs="Arial"/>
          <w:sz w:val="24"/>
          <w:szCs w:val="24"/>
        </w:rPr>
      </w:pPr>
      <w:r w:rsidRPr="00416A6C">
        <w:rPr>
          <w:rFonts w:ascii="Arial" w:hAnsi="Arial" w:cs="Arial"/>
          <w:sz w:val="24"/>
          <w:szCs w:val="24"/>
        </w:rPr>
        <w:t>Aspectos estructurales</w:t>
      </w:r>
      <w:r>
        <w:rPr>
          <w:rFonts w:ascii="Arial" w:hAnsi="Arial" w:cs="Arial"/>
          <w:sz w:val="24"/>
          <w:szCs w:val="24"/>
        </w:rPr>
        <w:t>.</w:t>
      </w:r>
    </w:p>
    <w:p w14:paraId="0C1A9B91" w14:textId="77777777" w:rsidR="009D3B9E" w:rsidRPr="00416A6C" w:rsidRDefault="009D3B9E" w:rsidP="00B2365D">
      <w:pPr>
        <w:pStyle w:val="Prrafodelista"/>
        <w:numPr>
          <w:ilvl w:val="0"/>
          <w:numId w:val="39"/>
        </w:numPr>
        <w:spacing w:after="0"/>
        <w:jc w:val="both"/>
        <w:rPr>
          <w:rFonts w:ascii="Arial" w:hAnsi="Arial" w:cs="Arial"/>
          <w:sz w:val="24"/>
          <w:szCs w:val="24"/>
        </w:rPr>
      </w:pPr>
      <w:r w:rsidRPr="00416A6C">
        <w:rPr>
          <w:rFonts w:ascii="Arial" w:hAnsi="Arial" w:cs="Arial"/>
          <w:sz w:val="24"/>
          <w:szCs w:val="24"/>
        </w:rPr>
        <w:t>Capacidad de almacenamiento</w:t>
      </w:r>
      <w:r>
        <w:rPr>
          <w:rFonts w:ascii="Arial" w:hAnsi="Arial" w:cs="Arial"/>
          <w:sz w:val="24"/>
          <w:szCs w:val="24"/>
        </w:rPr>
        <w:t>.</w:t>
      </w:r>
    </w:p>
    <w:p w14:paraId="73CEB92E" w14:textId="77777777" w:rsidR="009D3B9E" w:rsidRPr="00416A6C" w:rsidRDefault="009D3B9E" w:rsidP="00B2365D">
      <w:pPr>
        <w:pStyle w:val="Prrafodelista"/>
        <w:numPr>
          <w:ilvl w:val="0"/>
          <w:numId w:val="39"/>
        </w:numPr>
        <w:spacing w:after="0"/>
        <w:jc w:val="both"/>
        <w:rPr>
          <w:rFonts w:ascii="Arial" w:hAnsi="Arial" w:cs="Arial"/>
          <w:sz w:val="24"/>
          <w:szCs w:val="24"/>
        </w:rPr>
      </w:pPr>
      <w:r w:rsidRPr="00416A6C">
        <w:rPr>
          <w:rFonts w:ascii="Arial" w:hAnsi="Arial" w:cs="Arial"/>
          <w:sz w:val="24"/>
          <w:szCs w:val="24"/>
        </w:rPr>
        <w:t>Distribución</w:t>
      </w:r>
      <w:r>
        <w:rPr>
          <w:rFonts w:ascii="Arial" w:hAnsi="Arial" w:cs="Arial"/>
          <w:sz w:val="24"/>
          <w:szCs w:val="24"/>
        </w:rPr>
        <w:t>.</w:t>
      </w:r>
    </w:p>
    <w:p w14:paraId="5CA310B0" w14:textId="77777777" w:rsidR="009D3B9E" w:rsidRPr="00416A6C" w:rsidRDefault="009D3B9E" w:rsidP="00B2365D">
      <w:pPr>
        <w:pStyle w:val="Prrafodelista"/>
        <w:numPr>
          <w:ilvl w:val="0"/>
          <w:numId w:val="39"/>
        </w:numPr>
        <w:spacing w:after="0"/>
        <w:jc w:val="both"/>
        <w:rPr>
          <w:rFonts w:ascii="Arial" w:hAnsi="Arial" w:cs="Arial"/>
          <w:sz w:val="24"/>
          <w:szCs w:val="24"/>
        </w:rPr>
      </w:pPr>
      <w:r w:rsidRPr="00416A6C">
        <w:rPr>
          <w:rFonts w:ascii="Arial" w:hAnsi="Arial" w:cs="Arial"/>
          <w:sz w:val="24"/>
          <w:szCs w:val="24"/>
        </w:rPr>
        <w:t>Áreas de depósito</w:t>
      </w:r>
      <w:r>
        <w:rPr>
          <w:rFonts w:ascii="Arial" w:hAnsi="Arial" w:cs="Arial"/>
          <w:sz w:val="24"/>
          <w:szCs w:val="24"/>
        </w:rPr>
        <w:t>.</w:t>
      </w:r>
    </w:p>
    <w:p w14:paraId="76C40BB9" w14:textId="77777777" w:rsidR="009D3B9E" w:rsidRPr="00416A6C" w:rsidRDefault="009D3B9E" w:rsidP="00B2365D">
      <w:pPr>
        <w:pStyle w:val="Prrafodelista"/>
        <w:numPr>
          <w:ilvl w:val="0"/>
          <w:numId w:val="39"/>
        </w:numPr>
        <w:spacing w:after="0"/>
        <w:jc w:val="both"/>
        <w:rPr>
          <w:rFonts w:ascii="Arial" w:hAnsi="Arial" w:cs="Arial"/>
          <w:sz w:val="24"/>
          <w:szCs w:val="24"/>
        </w:rPr>
      </w:pPr>
      <w:r>
        <w:rPr>
          <w:rFonts w:ascii="Arial" w:hAnsi="Arial" w:cs="Arial"/>
          <w:sz w:val="24"/>
          <w:szCs w:val="24"/>
        </w:rPr>
        <w:t>Tipo, estado y distribución del mobiliario empleado.</w:t>
      </w:r>
    </w:p>
    <w:p w14:paraId="5A02A59A" w14:textId="77777777" w:rsidR="009D3B9E" w:rsidRPr="00416A6C" w:rsidRDefault="009D3B9E" w:rsidP="00B2365D">
      <w:pPr>
        <w:pStyle w:val="Prrafodelista"/>
        <w:numPr>
          <w:ilvl w:val="0"/>
          <w:numId w:val="39"/>
        </w:numPr>
        <w:spacing w:after="0"/>
        <w:jc w:val="both"/>
        <w:rPr>
          <w:rFonts w:ascii="Arial" w:hAnsi="Arial" w:cs="Arial"/>
          <w:sz w:val="24"/>
          <w:szCs w:val="24"/>
        </w:rPr>
      </w:pPr>
      <w:r>
        <w:rPr>
          <w:rFonts w:ascii="Arial" w:hAnsi="Arial" w:cs="Arial"/>
          <w:sz w:val="24"/>
          <w:szCs w:val="24"/>
        </w:rPr>
        <w:t>Sistemas de i</w:t>
      </w:r>
      <w:r w:rsidRPr="00416A6C">
        <w:rPr>
          <w:rFonts w:ascii="Arial" w:hAnsi="Arial" w:cs="Arial"/>
          <w:sz w:val="24"/>
          <w:szCs w:val="24"/>
        </w:rPr>
        <w:t xml:space="preserve">luminación </w:t>
      </w:r>
      <w:r>
        <w:rPr>
          <w:rFonts w:ascii="Arial" w:hAnsi="Arial" w:cs="Arial"/>
          <w:sz w:val="24"/>
          <w:szCs w:val="24"/>
        </w:rPr>
        <w:t>y ventilación.</w:t>
      </w:r>
    </w:p>
    <w:p w14:paraId="3297E647" w14:textId="77777777" w:rsidR="009D3B9E" w:rsidRDefault="009D3B9E" w:rsidP="00B2365D">
      <w:pPr>
        <w:pStyle w:val="Prrafodelista"/>
        <w:numPr>
          <w:ilvl w:val="0"/>
          <w:numId w:val="39"/>
        </w:numPr>
        <w:spacing w:after="0"/>
        <w:jc w:val="both"/>
        <w:rPr>
          <w:rFonts w:ascii="Arial" w:hAnsi="Arial" w:cs="Arial"/>
          <w:sz w:val="24"/>
          <w:szCs w:val="24"/>
        </w:rPr>
      </w:pPr>
      <w:r w:rsidRPr="00416A6C">
        <w:rPr>
          <w:rFonts w:ascii="Arial" w:hAnsi="Arial" w:cs="Arial"/>
          <w:sz w:val="24"/>
          <w:szCs w:val="24"/>
        </w:rPr>
        <w:t>Mantenimiento</w:t>
      </w:r>
      <w:r>
        <w:rPr>
          <w:rFonts w:ascii="Arial" w:hAnsi="Arial" w:cs="Arial"/>
          <w:sz w:val="24"/>
          <w:szCs w:val="24"/>
        </w:rPr>
        <w:t>.</w:t>
      </w:r>
    </w:p>
    <w:p w14:paraId="086A09C3" w14:textId="77777777" w:rsidR="009D3B9E" w:rsidRPr="00416A6C" w:rsidRDefault="009D3B9E" w:rsidP="00B2365D">
      <w:pPr>
        <w:pStyle w:val="Prrafodelista"/>
        <w:numPr>
          <w:ilvl w:val="0"/>
          <w:numId w:val="39"/>
        </w:numPr>
        <w:spacing w:after="0"/>
        <w:rPr>
          <w:rFonts w:ascii="Arial" w:hAnsi="Arial" w:cs="Arial"/>
          <w:sz w:val="24"/>
          <w:szCs w:val="24"/>
        </w:rPr>
      </w:pPr>
      <w:r>
        <w:rPr>
          <w:rFonts w:ascii="Arial" w:hAnsi="Arial" w:cs="Arial"/>
          <w:sz w:val="24"/>
          <w:szCs w:val="24"/>
        </w:rPr>
        <w:t>Aspectos relacionados con la manipulación documental.</w:t>
      </w:r>
    </w:p>
    <w:p w14:paraId="67053AC1" w14:textId="77777777" w:rsidR="009D3B9E" w:rsidRPr="009E202F" w:rsidRDefault="009D3B9E" w:rsidP="009D3B9E">
      <w:pPr>
        <w:spacing w:after="0"/>
        <w:rPr>
          <w:rFonts w:ascii="Arial" w:hAnsi="Arial" w:cs="Arial"/>
          <w:sz w:val="24"/>
          <w:szCs w:val="24"/>
        </w:rPr>
      </w:pPr>
    </w:p>
    <w:p w14:paraId="4EABF1CD" w14:textId="534F4DAD" w:rsidR="009D3B9E" w:rsidRDefault="009D3B9E" w:rsidP="00A702D4">
      <w:pPr>
        <w:spacing w:after="0"/>
        <w:jc w:val="both"/>
        <w:rPr>
          <w:rFonts w:ascii="Arial" w:hAnsi="Arial" w:cs="Arial"/>
          <w:sz w:val="24"/>
          <w:szCs w:val="24"/>
        </w:rPr>
      </w:pPr>
      <w:r>
        <w:rPr>
          <w:rFonts w:ascii="Arial" w:hAnsi="Arial" w:cs="Arial"/>
          <w:sz w:val="24"/>
          <w:szCs w:val="24"/>
        </w:rPr>
        <w:t xml:space="preserve">Así mismo, es importante evaluar </w:t>
      </w:r>
      <w:r w:rsidR="00236789">
        <w:rPr>
          <w:rFonts w:ascii="Arial" w:hAnsi="Arial" w:cs="Arial"/>
          <w:sz w:val="24"/>
          <w:szCs w:val="24"/>
        </w:rPr>
        <w:t xml:space="preserve">los </w:t>
      </w:r>
      <w:r>
        <w:rPr>
          <w:rFonts w:ascii="Arial" w:hAnsi="Arial" w:cs="Arial"/>
          <w:sz w:val="24"/>
          <w:szCs w:val="24"/>
        </w:rPr>
        <w:t xml:space="preserve">aspectos relacionados con </w:t>
      </w:r>
      <w:r w:rsidR="00236789">
        <w:rPr>
          <w:rFonts w:ascii="Arial" w:hAnsi="Arial" w:cs="Arial"/>
          <w:sz w:val="24"/>
          <w:szCs w:val="24"/>
        </w:rPr>
        <w:t xml:space="preserve">los </w:t>
      </w:r>
      <w:r>
        <w:rPr>
          <w:rFonts w:ascii="Arial" w:hAnsi="Arial" w:cs="Arial"/>
          <w:sz w:val="24"/>
          <w:szCs w:val="24"/>
        </w:rPr>
        <w:t>indicadores y factores</w:t>
      </w:r>
      <w:r w:rsidR="00236789">
        <w:rPr>
          <w:rFonts w:ascii="Arial" w:hAnsi="Arial" w:cs="Arial"/>
          <w:sz w:val="24"/>
          <w:szCs w:val="24"/>
        </w:rPr>
        <w:t xml:space="preserve"> de deterioro,</w:t>
      </w:r>
      <w:r>
        <w:rPr>
          <w:rFonts w:ascii="Arial" w:hAnsi="Arial" w:cs="Arial"/>
          <w:sz w:val="24"/>
          <w:szCs w:val="24"/>
        </w:rPr>
        <w:t xml:space="preserve"> que son los responsables de diversas patologías en los elementos arquitectónicos de los espacios de almacenamiento de archivo de la S</w:t>
      </w:r>
      <w:r w:rsidR="00A702D4">
        <w:rPr>
          <w:rFonts w:ascii="Arial" w:hAnsi="Arial" w:cs="Arial"/>
          <w:sz w:val="24"/>
          <w:szCs w:val="24"/>
        </w:rPr>
        <w:t>IC</w:t>
      </w:r>
      <w:r>
        <w:rPr>
          <w:rFonts w:ascii="Arial" w:hAnsi="Arial" w:cs="Arial"/>
          <w:sz w:val="24"/>
          <w:szCs w:val="24"/>
        </w:rPr>
        <w:t>, tal como se presenta a continuación:</w:t>
      </w:r>
    </w:p>
    <w:p w14:paraId="356830B2" w14:textId="62EF662B" w:rsidR="009D3B9E" w:rsidRDefault="009D3B9E" w:rsidP="009D3B9E">
      <w:pPr>
        <w:spacing w:after="0"/>
        <w:rPr>
          <w:rFonts w:ascii="Arial" w:hAnsi="Arial" w:cs="Arial"/>
          <w:sz w:val="24"/>
          <w:szCs w:val="24"/>
        </w:rPr>
      </w:pPr>
    </w:p>
    <w:p w14:paraId="152F636E" w14:textId="56062456" w:rsidR="00480166" w:rsidRDefault="00480166" w:rsidP="009D3B9E">
      <w:pPr>
        <w:spacing w:after="0"/>
        <w:rPr>
          <w:rFonts w:ascii="Arial" w:hAnsi="Arial" w:cs="Arial"/>
          <w:sz w:val="24"/>
          <w:szCs w:val="24"/>
        </w:rPr>
      </w:pPr>
    </w:p>
    <w:p w14:paraId="44ACEBFB" w14:textId="38E5D5E0" w:rsidR="00480166" w:rsidRDefault="00480166" w:rsidP="009D3B9E">
      <w:pPr>
        <w:spacing w:after="0"/>
        <w:rPr>
          <w:rFonts w:ascii="Arial" w:hAnsi="Arial" w:cs="Arial"/>
          <w:sz w:val="24"/>
          <w:szCs w:val="24"/>
        </w:rPr>
      </w:pPr>
    </w:p>
    <w:p w14:paraId="644AB61C" w14:textId="213931CE" w:rsidR="00480166" w:rsidRDefault="00480166" w:rsidP="009D3B9E">
      <w:pPr>
        <w:spacing w:after="0"/>
        <w:rPr>
          <w:rFonts w:ascii="Arial" w:hAnsi="Arial" w:cs="Arial"/>
          <w:sz w:val="24"/>
          <w:szCs w:val="24"/>
        </w:rPr>
      </w:pPr>
    </w:p>
    <w:p w14:paraId="2A387950" w14:textId="77777777" w:rsidR="00480166" w:rsidRDefault="00480166" w:rsidP="009D3B9E">
      <w:pPr>
        <w:spacing w:after="0"/>
        <w:rPr>
          <w:rFonts w:ascii="Arial" w:hAnsi="Arial" w:cs="Arial"/>
          <w:sz w:val="24"/>
          <w:szCs w:val="24"/>
        </w:rPr>
      </w:pPr>
    </w:p>
    <w:p w14:paraId="7920F3BA" w14:textId="4E9700B4" w:rsidR="009D3B9E" w:rsidRDefault="009D3B9E" w:rsidP="00454549">
      <w:pPr>
        <w:pStyle w:val="Prrafodelista"/>
        <w:spacing w:after="0"/>
        <w:ind w:left="0"/>
        <w:jc w:val="center"/>
        <w:rPr>
          <w:rFonts w:ascii="Arial" w:hAnsi="Arial" w:cs="Arial"/>
          <w:sz w:val="18"/>
          <w:szCs w:val="18"/>
        </w:rPr>
      </w:pPr>
      <w:r w:rsidRPr="00AC736E">
        <w:rPr>
          <w:rFonts w:ascii="Arial" w:hAnsi="Arial" w:cs="Arial"/>
          <w:b/>
          <w:bCs/>
          <w:sz w:val="18"/>
          <w:szCs w:val="18"/>
        </w:rPr>
        <w:lastRenderedPageBreak/>
        <w:t>Cuadro N°.</w:t>
      </w:r>
      <w:r w:rsidR="00DC6BE4">
        <w:rPr>
          <w:rFonts w:ascii="Arial" w:hAnsi="Arial" w:cs="Arial"/>
          <w:b/>
          <w:bCs/>
          <w:sz w:val="18"/>
          <w:szCs w:val="18"/>
        </w:rPr>
        <w:t>2</w:t>
      </w:r>
      <w:r w:rsidRPr="00AC736E">
        <w:rPr>
          <w:rFonts w:ascii="Arial" w:hAnsi="Arial" w:cs="Arial"/>
          <w:b/>
          <w:bCs/>
          <w:sz w:val="18"/>
          <w:szCs w:val="18"/>
        </w:rPr>
        <w:t>.</w:t>
      </w:r>
      <w:r w:rsidRPr="00AC736E">
        <w:rPr>
          <w:rFonts w:ascii="Arial" w:hAnsi="Arial" w:cs="Arial"/>
          <w:sz w:val="18"/>
          <w:szCs w:val="18"/>
        </w:rPr>
        <w:t xml:space="preserve"> </w:t>
      </w:r>
      <w:r>
        <w:rPr>
          <w:rFonts w:ascii="Arial" w:hAnsi="Arial" w:cs="Arial"/>
          <w:sz w:val="18"/>
          <w:szCs w:val="18"/>
        </w:rPr>
        <w:t>Cuadro de indicadores de deterioro en elementos arquitectónicos</w:t>
      </w:r>
    </w:p>
    <w:p w14:paraId="00332953" w14:textId="77777777" w:rsidR="009D3B9E" w:rsidRDefault="009D3B9E" w:rsidP="00454549">
      <w:pPr>
        <w:pStyle w:val="Prrafodelista"/>
        <w:spacing w:after="0"/>
        <w:ind w:left="0"/>
        <w:jc w:val="center"/>
        <w:rPr>
          <w:rFonts w:ascii="Arial" w:hAnsi="Arial" w:cs="Arial"/>
          <w:sz w:val="18"/>
          <w:szCs w:val="18"/>
        </w:rPr>
      </w:pPr>
      <w:r>
        <w:rPr>
          <w:rFonts w:ascii="Arial" w:hAnsi="Arial" w:cs="Arial"/>
          <w:sz w:val="18"/>
          <w:szCs w:val="18"/>
        </w:rPr>
        <w:t>de la infraestructura física de archivo</w:t>
      </w:r>
    </w:p>
    <w:p w14:paraId="45C50748" w14:textId="77777777" w:rsidR="009D3B9E" w:rsidRPr="00AC736E" w:rsidRDefault="009D3B9E" w:rsidP="00454549">
      <w:pPr>
        <w:pStyle w:val="Prrafodelista"/>
        <w:spacing w:after="0"/>
        <w:ind w:left="0"/>
        <w:jc w:val="center"/>
        <w:rPr>
          <w:rFonts w:ascii="Arial" w:hAnsi="Arial" w:cs="Arial"/>
          <w:sz w:val="18"/>
          <w:szCs w:val="18"/>
        </w:rPr>
      </w:pPr>
      <w:r w:rsidRPr="00FF6049">
        <w:rPr>
          <w:rFonts w:ascii="Arial" w:hAnsi="Arial" w:cs="Arial"/>
          <w:sz w:val="18"/>
          <w:szCs w:val="18"/>
        </w:rPr>
        <w:t>Fuente: Archivo de Bogotá, 2015</w:t>
      </w:r>
    </w:p>
    <w:p w14:paraId="32B51C7E" w14:textId="77777777" w:rsidR="009D3B9E" w:rsidRPr="009E202F" w:rsidRDefault="009D3B9E" w:rsidP="009D3B9E">
      <w:pPr>
        <w:pStyle w:val="Prrafodelista"/>
        <w:spacing w:after="0"/>
        <w:ind w:left="0"/>
        <w:rPr>
          <w:rFonts w:ascii="Arial" w:hAnsi="Arial" w:cs="Arial"/>
          <w:sz w:val="24"/>
          <w:szCs w:val="24"/>
        </w:rPr>
      </w:pPr>
    </w:p>
    <w:tbl>
      <w:tblPr>
        <w:tblStyle w:val="Tablaconcuadrcula"/>
        <w:tblW w:w="0" w:type="auto"/>
        <w:jc w:val="center"/>
        <w:tblLook w:val="04A0" w:firstRow="1" w:lastRow="0" w:firstColumn="1" w:lastColumn="0" w:noHBand="0" w:noVBand="1"/>
      </w:tblPr>
      <w:tblGrid>
        <w:gridCol w:w="3114"/>
        <w:gridCol w:w="4111"/>
      </w:tblGrid>
      <w:tr w:rsidR="00C10661" w:rsidRPr="00947A06" w14:paraId="11417244" w14:textId="77777777" w:rsidTr="00947A06">
        <w:trPr>
          <w:trHeight w:val="330"/>
          <w:jc w:val="center"/>
        </w:trPr>
        <w:tc>
          <w:tcPr>
            <w:tcW w:w="7225" w:type="dxa"/>
            <w:gridSpan w:val="2"/>
            <w:shd w:val="clear" w:color="auto" w:fill="D9D9D9" w:themeFill="background1" w:themeFillShade="D9"/>
            <w:vAlign w:val="center"/>
            <w:hideMark/>
          </w:tcPr>
          <w:p w14:paraId="6912CCA3" w14:textId="77777777" w:rsidR="00C10661" w:rsidRPr="00947A06" w:rsidRDefault="00C10661" w:rsidP="00B55BD5">
            <w:pPr>
              <w:ind w:left="0" w:firstLine="0"/>
              <w:jc w:val="center"/>
              <w:rPr>
                <w:rFonts w:ascii="Arial" w:eastAsia="Times New Roman" w:hAnsi="Arial" w:cs="Arial"/>
                <w:b/>
                <w:color w:val="000000"/>
                <w:lang w:eastAsia="es-CO"/>
              </w:rPr>
            </w:pPr>
            <w:r w:rsidRPr="00947A06">
              <w:rPr>
                <w:rFonts w:ascii="Arial" w:eastAsia="Times New Roman" w:hAnsi="Arial" w:cs="Arial"/>
                <w:b/>
                <w:color w:val="000000"/>
                <w:lang w:eastAsia="es-CO"/>
              </w:rPr>
              <w:t>INDICADOR DE DETERIORO</w:t>
            </w:r>
          </w:p>
        </w:tc>
      </w:tr>
      <w:tr w:rsidR="00454549" w:rsidRPr="00947A06" w14:paraId="2BE4B409" w14:textId="77777777" w:rsidTr="00947A06">
        <w:trPr>
          <w:trHeight w:val="330"/>
          <w:jc w:val="center"/>
        </w:trPr>
        <w:tc>
          <w:tcPr>
            <w:tcW w:w="3114" w:type="dxa"/>
            <w:vAlign w:val="center"/>
            <w:hideMark/>
          </w:tcPr>
          <w:p w14:paraId="16C96782"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Manchas de humedad</w:t>
            </w:r>
          </w:p>
        </w:tc>
        <w:tc>
          <w:tcPr>
            <w:tcW w:w="4111" w:type="dxa"/>
            <w:vAlign w:val="center"/>
          </w:tcPr>
          <w:p w14:paraId="4794A0AC"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Incidencia de luz natural</w:t>
            </w:r>
          </w:p>
        </w:tc>
      </w:tr>
      <w:tr w:rsidR="00454549" w:rsidRPr="00947A06" w14:paraId="336B740B" w14:textId="77777777" w:rsidTr="00947A06">
        <w:trPr>
          <w:trHeight w:val="330"/>
          <w:jc w:val="center"/>
        </w:trPr>
        <w:tc>
          <w:tcPr>
            <w:tcW w:w="3114" w:type="dxa"/>
            <w:vAlign w:val="center"/>
            <w:hideMark/>
          </w:tcPr>
          <w:p w14:paraId="7FDB9708"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Fisuras y grietas</w:t>
            </w:r>
          </w:p>
        </w:tc>
        <w:tc>
          <w:tcPr>
            <w:tcW w:w="4111" w:type="dxa"/>
            <w:vAlign w:val="center"/>
          </w:tcPr>
          <w:p w14:paraId="263DFEFA"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Ventanas abiertas en archivos</w:t>
            </w:r>
          </w:p>
        </w:tc>
      </w:tr>
      <w:tr w:rsidR="00454549" w:rsidRPr="00947A06" w14:paraId="0A8D773A" w14:textId="77777777" w:rsidTr="00947A06">
        <w:trPr>
          <w:trHeight w:val="330"/>
          <w:jc w:val="center"/>
        </w:trPr>
        <w:tc>
          <w:tcPr>
            <w:tcW w:w="3114" w:type="dxa"/>
            <w:vAlign w:val="center"/>
            <w:hideMark/>
          </w:tcPr>
          <w:p w14:paraId="3C4F9ED1"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Soplado de pintura</w:t>
            </w:r>
          </w:p>
        </w:tc>
        <w:tc>
          <w:tcPr>
            <w:tcW w:w="4111" w:type="dxa"/>
            <w:vAlign w:val="center"/>
          </w:tcPr>
          <w:p w14:paraId="558C8314"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Canales tapadas</w:t>
            </w:r>
          </w:p>
        </w:tc>
      </w:tr>
      <w:tr w:rsidR="00454549" w:rsidRPr="00947A06" w14:paraId="6E184763" w14:textId="77777777" w:rsidTr="00947A06">
        <w:trPr>
          <w:trHeight w:val="330"/>
          <w:jc w:val="center"/>
        </w:trPr>
        <w:tc>
          <w:tcPr>
            <w:tcW w:w="3114" w:type="dxa"/>
            <w:vAlign w:val="center"/>
          </w:tcPr>
          <w:p w14:paraId="7023A131"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Manchas de humedad</w:t>
            </w:r>
          </w:p>
        </w:tc>
        <w:tc>
          <w:tcPr>
            <w:tcW w:w="4111" w:type="dxa"/>
            <w:vAlign w:val="center"/>
          </w:tcPr>
          <w:p w14:paraId="21EBCCB0"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Sifones y/o alcantarillas en archivos</w:t>
            </w:r>
          </w:p>
        </w:tc>
      </w:tr>
      <w:tr w:rsidR="00454549" w:rsidRPr="00947A06" w14:paraId="0D78F94D" w14:textId="77777777" w:rsidTr="00947A06">
        <w:trPr>
          <w:trHeight w:val="330"/>
          <w:jc w:val="center"/>
        </w:trPr>
        <w:tc>
          <w:tcPr>
            <w:tcW w:w="3114" w:type="dxa"/>
            <w:vAlign w:val="center"/>
          </w:tcPr>
          <w:p w14:paraId="34779DCC"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Cableado suelto</w:t>
            </w:r>
          </w:p>
        </w:tc>
        <w:tc>
          <w:tcPr>
            <w:tcW w:w="4111" w:type="dxa"/>
            <w:vAlign w:val="center"/>
          </w:tcPr>
          <w:p w14:paraId="6BED6643"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Deformación de entrepaños</w:t>
            </w:r>
          </w:p>
        </w:tc>
      </w:tr>
      <w:tr w:rsidR="00454549" w:rsidRPr="00947A06" w14:paraId="70867DB1" w14:textId="77777777" w:rsidTr="00947A06">
        <w:trPr>
          <w:trHeight w:val="330"/>
          <w:jc w:val="center"/>
        </w:trPr>
        <w:tc>
          <w:tcPr>
            <w:tcW w:w="3114" w:type="dxa"/>
            <w:vAlign w:val="center"/>
          </w:tcPr>
          <w:p w14:paraId="7500B43E"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Uniones de cable con cinta aislante en mal estado</w:t>
            </w:r>
          </w:p>
        </w:tc>
        <w:tc>
          <w:tcPr>
            <w:tcW w:w="4111" w:type="dxa"/>
            <w:vAlign w:val="center"/>
          </w:tcPr>
          <w:p w14:paraId="370FB459"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Ladeado de la estructura por exceso de peso</w:t>
            </w:r>
          </w:p>
        </w:tc>
      </w:tr>
      <w:tr w:rsidR="00454549" w:rsidRPr="00947A06" w14:paraId="7F6C4371" w14:textId="77777777" w:rsidTr="00947A06">
        <w:trPr>
          <w:trHeight w:val="330"/>
          <w:jc w:val="center"/>
        </w:trPr>
        <w:tc>
          <w:tcPr>
            <w:tcW w:w="3114" w:type="dxa"/>
            <w:vAlign w:val="center"/>
          </w:tcPr>
          <w:p w14:paraId="7290D474"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Tubería a la vista</w:t>
            </w:r>
          </w:p>
        </w:tc>
        <w:tc>
          <w:tcPr>
            <w:tcW w:w="4111" w:type="dxa"/>
            <w:vAlign w:val="center"/>
          </w:tcPr>
          <w:p w14:paraId="3933485F"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Oxidación de piezas</w:t>
            </w:r>
          </w:p>
        </w:tc>
      </w:tr>
      <w:tr w:rsidR="00454549" w:rsidRPr="00947A06" w14:paraId="6079D0F6" w14:textId="77777777" w:rsidTr="00947A06">
        <w:trPr>
          <w:trHeight w:val="330"/>
          <w:jc w:val="center"/>
        </w:trPr>
        <w:tc>
          <w:tcPr>
            <w:tcW w:w="3114" w:type="dxa"/>
            <w:vAlign w:val="center"/>
          </w:tcPr>
          <w:p w14:paraId="77644B92" w14:textId="77777777" w:rsidR="00454549" w:rsidRPr="00947A06" w:rsidRDefault="00454549" w:rsidP="00B55BD5">
            <w:pPr>
              <w:ind w:left="0"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Ruptura de tubo</w:t>
            </w:r>
          </w:p>
        </w:tc>
        <w:tc>
          <w:tcPr>
            <w:tcW w:w="4111" w:type="dxa"/>
            <w:vAlign w:val="center"/>
          </w:tcPr>
          <w:p w14:paraId="5DB41440" w14:textId="77777777" w:rsidR="00454549" w:rsidRPr="00947A06" w:rsidRDefault="00454549" w:rsidP="00B55BD5">
            <w:pPr>
              <w:ind w:left="0" w:firstLine="0"/>
              <w:rPr>
                <w:rFonts w:ascii="Arial" w:eastAsia="Times New Roman" w:hAnsi="Arial" w:cs="Arial"/>
                <w:color w:val="000000"/>
                <w:lang w:eastAsia="es-CO"/>
              </w:rPr>
            </w:pPr>
            <w:r w:rsidRPr="00947A06">
              <w:rPr>
                <w:rFonts w:ascii="Arial" w:eastAsia="Times New Roman" w:hAnsi="Arial" w:cs="Arial"/>
                <w:color w:val="000000"/>
                <w:lang w:eastAsia="es-CO"/>
              </w:rPr>
              <w:t>En estantería rodante, daño en riel y/o cadena</w:t>
            </w:r>
          </w:p>
        </w:tc>
      </w:tr>
    </w:tbl>
    <w:p w14:paraId="341BDEF2" w14:textId="77777777" w:rsidR="00236789" w:rsidRDefault="00236789" w:rsidP="00454549">
      <w:pPr>
        <w:pStyle w:val="Prrafodelista"/>
        <w:spacing w:after="0"/>
        <w:ind w:left="0"/>
        <w:jc w:val="center"/>
        <w:rPr>
          <w:rFonts w:ascii="Arial" w:hAnsi="Arial" w:cs="Arial"/>
          <w:b/>
          <w:bCs/>
          <w:sz w:val="18"/>
          <w:szCs w:val="18"/>
        </w:rPr>
      </w:pPr>
    </w:p>
    <w:p w14:paraId="3DF580D2" w14:textId="1202D2C9" w:rsidR="00454549" w:rsidRDefault="00454549" w:rsidP="00454549">
      <w:pPr>
        <w:pStyle w:val="Prrafodelista"/>
        <w:spacing w:after="0"/>
        <w:ind w:left="0"/>
        <w:jc w:val="center"/>
        <w:rPr>
          <w:rFonts w:ascii="Arial" w:hAnsi="Arial" w:cs="Arial"/>
          <w:sz w:val="18"/>
          <w:szCs w:val="18"/>
        </w:rPr>
      </w:pPr>
      <w:r w:rsidRPr="00AC736E">
        <w:rPr>
          <w:rFonts w:ascii="Arial" w:hAnsi="Arial" w:cs="Arial"/>
          <w:b/>
          <w:bCs/>
          <w:sz w:val="18"/>
          <w:szCs w:val="18"/>
        </w:rPr>
        <w:t>Cuadro N°.</w:t>
      </w:r>
      <w:r w:rsidR="00DC6BE4">
        <w:rPr>
          <w:rFonts w:ascii="Arial" w:hAnsi="Arial" w:cs="Arial"/>
          <w:b/>
          <w:bCs/>
          <w:sz w:val="18"/>
          <w:szCs w:val="18"/>
        </w:rPr>
        <w:t>3</w:t>
      </w:r>
      <w:r w:rsidRPr="00AC736E">
        <w:rPr>
          <w:rFonts w:ascii="Arial" w:hAnsi="Arial" w:cs="Arial"/>
          <w:b/>
          <w:bCs/>
          <w:sz w:val="18"/>
          <w:szCs w:val="18"/>
        </w:rPr>
        <w:t>.</w:t>
      </w:r>
      <w:r w:rsidRPr="00AC736E">
        <w:rPr>
          <w:rFonts w:ascii="Arial" w:hAnsi="Arial" w:cs="Arial"/>
          <w:sz w:val="18"/>
          <w:szCs w:val="18"/>
        </w:rPr>
        <w:t xml:space="preserve"> </w:t>
      </w:r>
      <w:r>
        <w:rPr>
          <w:rFonts w:ascii="Arial" w:hAnsi="Arial" w:cs="Arial"/>
          <w:sz w:val="18"/>
          <w:szCs w:val="18"/>
        </w:rPr>
        <w:t>Cuadro de factores de deterioro en elementos arquitectónicos</w:t>
      </w:r>
    </w:p>
    <w:p w14:paraId="0E5BD295" w14:textId="77777777" w:rsidR="00454549" w:rsidRDefault="00454549" w:rsidP="00454549">
      <w:pPr>
        <w:pStyle w:val="Prrafodelista"/>
        <w:spacing w:after="0"/>
        <w:ind w:left="0"/>
        <w:jc w:val="center"/>
        <w:rPr>
          <w:rFonts w:ascii="Arial" w:hAnsi="Arial" w:cs="Arial"/>
          <w:sz w:val="18"/>
          <w:szCs w:val="18"/>
        </w:rPr>
      </w:pPr>
      <w:r>
        <w:rPr>
          <w:rFonts w:ascii="Arial" w:hAnsi="Arial" w:cs="Arial"/>
          <w:sz w:val="18"/>
          <w:szCs w:val="18"/>
        </w:rPr>
        <w:t>de la infraestructura física de archivo</w:t>
      </w:r>
    </w:p>
    <w:p w14:paraId="73AA4CE2" w14:textId="77777777" w:rsidR="00454549" w:rsidRPr="00AC736E" w:rsidRDefault="00454549" w:rsidP="00454549">
      <w:pPr>
        <w:pStyle w:val="Prrafodelista"/>
        <w:spacing w:after="0"/>
        <w:ind w:left="0"/>
        <w:jc w:val="center"/>
        <w:rPr>
          <w:rFonts w:ascii="Arial" w:hAnsi="Arial" w:cs="Arial"/>
          <w:sz w:val="18"/>
          <w:szCs w:val="18"/>
        </w:rPr>
      </w:pPr>
      <w:r w:rsidRPr="00FF6049">
        <w:rPr>
          <w:rFonts w:ascii="Arial" w:hAnsi="Arial" w:cs="Arial"/>
          <w:sz w:val="18"/>
          <w:szCs w:val="18"/>
        </w:rPr>
        <w:t>Fuente: Archivo de Bogotá, 2015</w:t>
      </w:r>
    </w:p>
    <w:p w14:paraId="67546120" w14:textId="77777777" w:rsidR="009D3B9E" w:rsidRDefault="009D3B9E" w:rsidP="009D3B9E">
      <w:pPr>
        <w:pStyle w:val="Prrafodelista"/>
        <w:spacing w:after="0"/>
        <w:rPr>
          <w:rFonts w:ascii="Arial" w:hAnsi="Arial" w:cs="Arial"/>
          <w:sz w:val="24"/>
          <w:szCs w:val="24"/>
        </w:rPr>
      </w:pPr>
    </w:p>
    <w:tbl>
      <w:tblPr>
        <w:tblStyle w:val="Tablaconcuadrcula"/>
        <w:tblW w:w="3794" w:type="pct"/>
        <w:jc w:val="center"/>
        <w:tblLook w:val="04A0" w:firstRow="1" w:lastRow="0" w:firstColumn="1" w:lastColumn="0" w:noHBand="0" w:noVBand="1"/>
      </w:tblPr>
      <w:tblGrid>
        <w:gridCol w:w="3538"/>
        <w:gridCol w:w="3161"/>
      </w:tblGrid>
      <w:tr w:rsidR="00454549" w:rsidRPr="00947A06" w14:paraId="5F3E0EB9" w14:textId="77777777" w:rsidTr="00947A06">
        <w:trPr>
          <w:trHeight w:val="330"/>
          <w:jc w:val="center"/>
        </w:trPr>
        <w:tc>
          <w:tcPr>
            <w:tcW w:w="5000" w:type="pct"/>
            <w:gridSpan w:val="2"/>
            <w:shd w:val="clear" w:color="auto" w:fill="D9D9D9" w:themeFill="background1" w:themeFillShade="D9"/>
            <w:vAlign w:val="center"/>
            <w:hideMark/>
          </w:tcPr>
          <w:p w14:paraId="2B1EFF8A" w14:textId="77777777" w:rsidR="00454549" w:rsidRPr="00947A06" w:rsidRDefault="00454549" w:rsidP="00B55BD5">
            <w:pPr>
              <w:jc w:val="center"/>
              <w:rPr>
                <w:rFonts w:ascii="Arial" w:eastAsia="Times New Roman" w:hAnsi="Arial" w:cs="Arial"/>
                <w:b/>
                <w:color w:val="000000"/>
                <w:lang w:eastAsia="es-CO"/>
              </w:rPr>
            </w:pPr>
            <w:r w:rsidRPr="00947A06">
              <w:rPr>
                <w:rFonts w:ascii="Arial" w:eastAsia="Times New Roman" w:hAnsi="Arial" w:cs="Arial"/>
                <w:b/>
                <w:color w:val="000000"/>
                <w:lang w:eastAsia="es-CO"/>
              </w:rPr>
              <w:t xml:space="preserve">FACTOR DE DETERIORO </w:t>
            </w:r>
          </w:p>
        </w:tc>
      </w:tr>
      <w:tr w:rsidR="00454549" w:rsidRPr="00947A06" w14:paraId="7FCF7E04" w14:textId="77777777" w:rsidTr="00947A06">
        <w:trPr>
          <w:trHeight w:val="330"/>
          <w:jc w:val="center"/>
        </w:trPr>
        <w:tc>
          <w:tcPr>
            <w:tcW w:w="2641" w:type="pct"/>
            <w:vAlign w:val="center"/>
          </w:tcPr>
          <w:p w14:paraId="6AC7B4E2" w14:textId="77777777" w:rsidR="00454549" w:rsidRPr="00947A06" w:rsidRDefault="00454549" w:rsidP="00947A06">
            <w:pPr>
              <w:ind w:left="22"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Humedad por capilaridad</w:t>
            </w:r>
          </w:p>
        </w:tc>
        <w:tc>
          <w:tcPr>
            <w:tcW w:w="2359" w:type="pct"/>
            <w:vAlign w:val="center"/>
          </w:tcPr>
          <w:p w14:paraId="0A732E9A" w14:textId="77777777" w:rsidR="00454549" w:rsidRPr="00947A06" w:rsidRDefault="00454549" w:rsidP="00B55BD5">
            <w:pPr>
              <w:rPr>
                <w:rFonts w:ascii="Arial" w:eastAsia="Times New Roman" w:hAnsi="Arial" w:cs="Arial"/>
                <w:color w:val="000000"/>
                <w:lang w:eastAsia="es-CO"/>
              </w:rPr>
            </w:pPr>
            <w:r w:rsidRPr="00947A06">
              <w:rPr>
                <w:rFonts w:ascii="Arial" w:eastAsia="Times New Roman" w:hAnsi="Arial" w:cs="Arial"/>
                <w:color w:val="000000"/>
                <w:lang w:eastAsia="es-CO"/>
              </w:rPr>
              <w:t>Deformaciones</w:t>
            </w:r>
          </w:p>
        </w:tc>
      </w:tr>
      <w:tr w:rsidR="00454549" w:rsidRPr="00947A06" w14:paraId="79A35012" w14:textId="77777777" w:rsidTr="00947A06">
        <w:trPr>
          <w:trHeight w:val="330"/>
          <w:jc w:val="center"/>
        </w:trPr>
        <w:tc>
          <w:tcPr>
            <w:tcW w:w="2641" w:type="pct"/>
            <w:vAlign w:val="center"/>
          </w:tcPr>
          <w:p w14:paraId="562268DF" w14:textId="77777777" w:rsidR="00454549" w:rsidRPr="00947A06" w:rsidRDefault="00454549" w:rsidP="00947A06">
            <w:pPr>
              <w:ind w:left="22"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Infiltraciones de aguas lluvias o aguas dispersas</w:t>
            </w:r>
          </w:p>
        </w:tc>
        <w:tc>
          <w:tcPr>
            <w:tcW w:w="2359" w:type="pct"/>
            <w:vAlign w:val="center"/>
          </w:tcPr>
          <w:p w14:paraId="011E11F3" w14:textId="77777777" w:rsidR="00454549" w:rsidRPr="00947A06" w:rsidRDefault="00454549" w:rsidP="00B55BD5">
            <w:pPr>
              <w:rPr>
                <w:rFonts w:ascii="Arial" w:eastAsia="Times New Roman" w:hAnsi="Arial" w:cs="Arial"/>
                <w:color w:val="000000"/>
                <w:lang w:eastAsia="es-CO"/>
              </w:rPr>
            </w:pPr>
            <w:r w:rsidRPr="00947A06">
              <w:rPr>
                <w:rFonts w:ascii="Arial" w:eastAsia="Times New Roman" w:hAnsi="Arial" w:cs="Arial"/>
                <w:color w:val="000000"/>
                <w:lang w:eastAsia="es-CO"/>
              </w:rPr>
              <w:t>Grietas y fisuras</w:t>
            </w:r>
          </w:p>
        </w:tc>
      </w:tr>
      <w:tr w:rsidR="00454549" w:rsidRPr="00947A06" w14:paraId="5DBF43B8" w14:textId="77777777" w:rsidTr="00947A06">
        <w:trPr>
          <w:trHeight w:val="330"/>
          <w:jc w:val="center"/>
        </w:trPr>
        <w:tc>
          <w:tcPr>
            <w:tcW w:w="2641" w:type="pct"/>
            <w:vAlign w:val="center"/>
          </w:tcPr>
          <w:p w14:paraId="0943B69C" w14:textId="77777777" w:rsidR="00454549" w:rsidRPr="00947A06" w:rsidRDefault="00454549" w:rsidP="00947A06">
            <w:pPr>
              <w:ind w:left="22"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Humedad por condensación</w:t>
            </w:r>
          </w:p>
        </w:tc>
        <w:tc>
          <w:tcPr>
            <w:tcW w:w="2359" w:type="pct"/>
            <w:vAlign w:val="center"/>
          </w:tcPr>
          <w:p w14:paraId="05C12544" w14:textId="77777777" w:rsidR="00454549" w:rsidRPr="00947A06" w:rsidRDefault="00454549" w:rsidP="00B55BD5">
            <w:pPr>
              <w:rPr>
                <w:rFonts w:ascii="Arial" w:eastAsia="Times New Roman" w:hAnsi="Arial" w:cs="Arial"/>
                <w:color w:val="000000"/>
                <w:lang w:eastAsia="es-CO"/>
              </w:rPr>
            </w:pPr>
            <w:r w:rsidRPr="00947A06">
              <w:rPr>
                <w:rFonts w:ascii="Arial" w:eastAsia="Times New Roman" w:hAnsi="Arial" w:cs="Arial"/>
                <w:color w:val="000000"/>
                <w:lang w:eastAsia="es-CO"/>
              </w:rPr>
              <w:t>Desprendimientos</w:t>
            </w:r>
          </w:p>
        </w:tc>
      </w:tr>
      <w:tr w:rsidR="00454549" w:rsidRPr="00947A06" w14:paraId="01EAD642" w14:textId="77777777" w:rsidTr="00947A06">
        <w:trPr>
          <w:trHeight w:val="330"/>
          <w:jc w:val="center"/>
        </w:trPr>
        <w:tc>
          <w:tcPr>
            <w:tcW w:w="2641" w:type="pct"/>
            <w:vAlign w:val="center"/>
          </w:tcPr>
          <w:p w14:paraId="0D95D585" w14:textId="77777777" w:rsidR="00454549" w:rsidRPr="00947A06" w:rsidRDefault="00454549" w:rsidP="00947A06">
            <w:pPr>
              <w:ind w:left="22"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Eflorescencias</w:t>
            </w:r>
          </w:p>
        </w:tc>
        <w:tc>
          <w:tcPr>
            <w:tcW w:w="2359" w:type="pct"/>
            <w:vAlign w:val="center"/>
          </w:tcPr>
          <w:p w14:paraId="482D0377" w14:textId="77777777" w:rsidR="00454549" w:rsidRPr="00947A06" w:rsidRDefault="00454549" w:rsidP="00B55BD5">
            <w:pPr>
              <w:rPr>
                <w:rFonts w:ascii="Arial" w:eastAsia="Times New Roman" w:hAnsi="Arial" w:cs="Arial"/>
                <w:color w:val="000000"/>
                <w:lang w:eastAsia="es-CO"/>
              </w:rPr>
            </w:pPr>
            <w:r w:rsidRPr="00947A06">
              <w:rPr>
                <w:rFonts w:ascii="Arial" w:eastAsia="Times New Roman" w:hAnsi="Arial" w:cs="Arial"/>
                <w:color w:val="000000"/>
                <w:lang w:eastAsia="es-CO"/>
              </w:rPr>
              <w:t>Erosiones</w:t>
            </w:r>
          </w:p>
        </w:tc>
      </w:tr>
      <w:tr w:rsidR="00454549" w:rsidRPr="00947A06" w14:paraId="2BBAECC1" w14:textId="77777777" w:rsidTr="00947A06">
        <w:trPr>
          <w:trHeight w:val="330"/>
          <w:jc w:val="center"/>
        </w:trPr>
        <w:tc>
          <w:tcPr>
            <w:tcW w:w="2641" w:type="pct"/>
            <w:vAlign w:val="center"/>
          </w:tcPr>
          <w:p w14:paraId="292A5647" w14:textId="77777777" w:rsidR="00454549" w:rsidRPr="00947A06" w:rsidRDefault="00454549" w:rsidP="00947A06">
            <w:pPr>
              <w:ind w:left="22" w:firstLine="0"/>
              <w:rPr>
                <w:rFonts w:ascii="Arial" w:eastAsia="Times New Roman" w:hAnsi="Arial" w:cs="Arial"/>
                <w:b/>
                <w:bCs/>
                <w:color w:val="000000"/>
                <w:lang w:eastAsia="es-CO"/>
              </w:rPr>
            </w:pPr>
            <w:r w:rsidRPr="00947A06">
              <w:rPr>
                <w:rFonts w:ascii="Arial" w:eastAsia="Times New Roman" w:hAnsi="Arial" w:cs="Arial"/>
                <w:b/>
                <w:bCs/>
                <w:color w:val="000000"/>
                <w:lang w:eastAsia="es-CO"/>
              </w:rPr>
              <w:t>Oxidación y corrosión</w:t>
            </w:r>
          </w:p>
        </w:tc>
        <w:tc>
          <w:tcPr>
            <w:tcW w:w="2359" w:type="pct"/>
            <w:vAlign w:val="center"/>
          </w:tcPr>
          <w:p w14:paraId="583CB364" w14:textId="77777777" w:rsidR="00454549" w:rsidRPr="00947A06" w:rsidRDefault="00454549" w:rsidP="00B55BD5">
            <w:pPr>
              <w:rPr>
                <w:rFonts w:ascii="Arial" w:eastAsia="Times New Roman" w:hAnsi="Arial" w:cs="Arial"/>
                <w:color w:val="000000"/>
                <w:lang w:eastAsia="es-CO"/>
              </w:rPr>
            </w:pPr>
            <w:r w:rsidRPr="00947A06">
              <w:rPr>
                <w:rFonts w:ascii="Arial" w:eastAsia="Times New Roman" w:hAnsi="Arial" w:cs="Arial"/>
                <w:color w:val="000000"/>
                <w:lang w:eastAsia="es-CO"/>
              </w:rPr>
              <w:t>Biodeterioro</w:t>
            </w:r>
          </w:p>
        </w:tc>
      </w:tr>
    </w:tbl>
    <w:p w14:paraId="3D197165" w14:textId="77777777" w:rsidR="003A40F9" w:rsidRDefault="003A40F9" w:rsidP="00335EF9">
      <w:pPr>
        <w:pStyle w:val="Prrafodelista"/>
        <w:tabs>
          <w:tab w:val="left" w:pos="284"/>
        </w:tabs>
        <w:spacing w:after="0"/>
        <w:ind w:left="709"/>
        <w:rPr>
          <w:rFonts w:ascii="Arial" w:hAnsi="Arial" w:cs="Arial"/>
          <w:b/>
          <w:sz w:val="24"/>
          <w:szCs w:val="24"/>
        </w:rPr>
      </w:pPr>
    </w:p>
    <w:p w14:paraId="141FFBE6" w14:textId="75CA0D95" w:rsidR="009D3B9E" w:rsidRPr="00A144B7" w:rsidRDefault="00F6298A" w:rsidP="00A702D4">
      <w:pPr>
        <w:pStyle w:val="Prrafodelista"/>
        <w:numPr>
          <w:ilvl w:val="1"/>
          <w:numId w:val="1"/>
        </w:numPr>
        <w:tabs>
          <w:tab w:val="left" w:pos="284"/>
        </w:tabs>
        <w:spacing w:after="0"/>
        <w:ind w:left="709"/>
        <w:jc w:val="both"/>
        <w:outlineLvl w:val="1"/>
        <w:rPr>
          <w:rFonts w:ascii="Arial" w:hAnsi="Arial" w:cs="Arial"/>
          <w:b/>
          <w:sz w:val="24"/>
          <w:szCs w:val="24"/>
        </w:rPr>
      </w:pPr>
      <w:bookmarkStart w:id="28" w:name="_Toc44872065"/>
      <w:r>
        <w:rPr>
          <w:rFonts w:ascii="Arial" w:hAnsi="Arial" w:cs="Arial"/>
          <w:b/>
          <w:sz w:val="24"/>
          <w:szCs w:val="24"/>
        </w:rPr>
        <w:t xml:space="preserve">SOLICITAR Y VERIFICAR LOS </w:t>
      </w:r>
      <w:r w:rsidR="003A40F9" w:rsidRPr="00A144B7">
        <w:rPr>
          <w:rFonts w:ascii="Arial" w:hAnsi="Arial" w:cs="Arial"/>
          <w:b/>
          <w:sz w:val="24"/>
          <w:szCs w:val="24"/>
        </w:rPr>
        <w:t>MANTENIMIENTO</w:t>
      </w:r>
      <w:r>
        <w:rPr>
          <w:rFonts w:ascii="Arial" w:hAnsi="Arial" w:cs="Arial"/>
          <w:b/>
          <w:sz w:val="24"/>
          <w:szCs w:val="24"/>
        </w:rPr>
        <w:t>S</w:t>
      </w:r>
      <w:r w:rsidR="00482F2A">
        <w:rPr>
          <w:rFonts w:ascii="Arial" w:hAnsi="Arial" w:cs="Arial"/>
          <w:b/>
          <w:sz w:val="24"/>
          <w:szCs w:val="24"/>
        </w:rPr>
        <w:t xml:space="preserve"> </w:t>
      </w:r>
      <w:r>
        <w:rPr>
          <w:rFonts w:ascii="Arial" w:hAnsi="Arial" w:cs="Arial"/>
          <w:b/>
          <w:sz w:val="24"/>
          <w:szCs w:val="24"/>
        </w:rPr>
        <w:t xml:space="preserve">REALIZADOS </w:t>
      </w:r>
      <w:r w:rsidR="00482F2A">
        <w:rPr>
          <w:rFonts w:ascii="Arial" w:hAnsi="Arial" w:cs="Arial"/>
          <w:b/>
          <w:sz w:val="24"/>
          <w:szCs w:val="24"/>
        </w:rPr>
        <w:t xml:space="preserve">EN </w:t>
      </w:r>
      <w:r>
        <w:rPr>
          <w:rFonts w:ascii="Arial" w:hAnsi="Arial" w:cs="Arial"/>
          <w:b/>
          <w:sz w:val="24"/>
          <w:szCs w:val="24"/>
        </w:rPr>
        <w:t xml:space="preserve">LOS </w:t>
      </w:r>
      <w:r w:rsidR="00482F2A">
        <w:rPr>
          <w:rFonts w:ascii="Arial" w:hAnsi="Arial" w:cs="Arial"/>
          <w:b/>
          <w:sz w:val="24"/>
          <w:szCs w:val="24"/>
        </w:rPr>
        <w:t>ARCHIVOS</w:t>
      </w:r>
      <w:bookmarkEnd w:id="28"/>
    </w:p>
    <w:p w14:paraId="2A0F4F9E" w14:textId="77777777" w:rsidR="009D3B9E" w:rsidRDefault="009D3B9E" w:rsidP="00A702D4">
      <w:pPr>
        <w:tabs>
          <w:tab w:val="left" w:pos="284"/>
        </w:tabs>
        <w:spacing w:after="0"/>
        <w:jc w:val="both"/>
        <w:rPr>
          <w:rFonts w:ascii="Arial" w:hAnsi="Arial" w:cs="Arial"/>
          <w:b/>
          <w:sz w:val="24"/>
          <w:szCs w:val="24"/>
        </w:rPr>
      </w:pPr>
    </w:p>
    <w:p w14:paraId="647ECD48" w14:textId="5287BE31" w:rsidR="00F20DD6" w:rsidRDefault="009D3B9E" w:rsidP="00A702D4">
      <w:pPr>
        <w:tabs>
          <w:tab w:val="left" w:pos="284"/>
        </w:tabs>
        <w:spacing w:after="0"/>
        <w:jc w:val="both"/>
        <w:rPr>
          <w:rFonts w:ascii="Arial" w:hAnsi="Arial" w:cs="Arial"/>
          <w:bCs/>
          <w:sz w:val="24"/>
          <w:szCs w:val="24"/>
        </w:rPr>
      </w:pPr>
      <w:r>
        <w:rPr>
          <w:rFonts w:ascii="Arial" w:hAnsi="Arial" w:cs="Arial"/>
          <w:bCs/>
          <w:sz w:val="24"/>
          <w:szCs w:val="24"/>
        </w:rPr>
        <w:t>Las actividades de mantenimiento y arreglos locativos</w:t>
      </w:r>
      <w:r w:rsidR="00482F2A">
        <w:rPr>
          <w:rFonts w:ascii="Arial" w:hAnsi="Arial" w:cs="Arial"/>
          <w:bCs/>
          <w:sz w:val="24"/>
          <w:szCs w:val="24"/>
        </w:rPr>
        <w:t xml:space="preserve"> en los espacios de almacenamiento de archivos</w:t>
      </w:r>
      <w:r>
        <w:rPr>
          <w:rFonts w:ascii="Arial" w:hAnsi="Arial" w:cs="Arial"/>
          <w:bCs/>
          <w:sz w:val="24"/>
          <w:szCs w:val="24"/>
        </w:rPr>
        <w:t xml:space="preserve"> son realizadas por </w:t>
      </w:r>
      <w:r w:rsidR="00F56747">
        <w:rPr>
          <w:rFonts w:ascii="Arial" w:hAnsi="Arial" w:cs="Arial"/>
          <w:bCs/>
          <w:sz w:val="24"/>
          <w:szCs w:val="24"/>
        </w:rPr>
        <w:t xml:space="preserve">el </w:t>
      </w:r>
      <w:r>
        <w:rPr>
          <w:rFonts w:ascii="Arial" w:hAnsi="Arial" w:cs="Arial"/>
          <w:bCs/>
          <w:sz w:val="24"/>
          <w:szCs w:val="24"/>
        </w:rPr>
        <w:t xml:space="preserve">colaborador externo de la Entidad, previo a la socialización de los resultados obtenidos en los informes técnicos de la evaluación de cada uno de los aspectos relacionados con la infraestructura física de los archivos conforme </w:t>
      </w:r>
      <w:r w:rsidR="00076DA3">
        <w:rPr>
          <w:rFonts w:ascii="Arial" w:hAnsi="Arial" w:cs="Arial"/>
          <w:bCs/>
          <w:sz w:val="24"/>
          <w:szCs w:val="24"/>
        </w:rPr>
        <w:t>con</w:t>
      </w:r>
      <w:r>
        <w:rPr>
          <w:rFonts w:ascii="Arial" w:hAnsi="Arial" w:cs="Arial"/>
          <w:bCs/>
          <w:sz w:val="24"/>
          <w:szCs w:val="24"/>
        </w:rPr>
        <w:t xml:space="preserve"> la </w:t>
      </w:r>
      <w:r w:rsidRPr="00885B78">
        <w:rPr>
          <w:rFonts w:ascii="Arial" w:hAnsi="Arial" w:cs="Arial"/>
          <w:bCs/>
          <w:sz w:val="24"/>
          <w:szCs w:val="24"/>
        </w:rPr>
        <w:t>normativa vigente, de tal manera, que el tercero realice las acciones correctivas y/o preventivas necesarias para garantizar la conservación documental</w:t>
      </w:r>
      <w:r w:rsidR="00885B78">
        <w:rPr>
          <w:rFonts w:ascii="Arial" w:hAnsi="Arial" w:cs="Arial"/>
          <w:bCs/>
          <w:sz w:val="24"/>
          <w:szCs w:val="24"/>
        </w:rPr>
        <w:t>, las cuales se deben articular con el</w:t>
      </w:r>
      <w:r w:rsidR="00A91019" w:rsidRPr="00885B78">
        <w:rPr>
          <w:rFonts w:ascii="Arial" w:hAnsi="Arial" w:cs="Arial"/>
          <w:bCs/>
          <w:sz w:val="24"/>
          <w:szCs w:val="24"/>
        </w:rPr>
        <w:t xml:space="preserve"> G</w:t>
      </w:r>
      <w:r w:rsidR="00B55BD5">
        <w:rPr>
          <w:rFonts w:ascii="Arial" w:hAnsi="Arial" w:cs="Arial"/>
          <w:bCs/>
          <w:sz w:val="24"/>
          <w:szCs w:val="24"/>
        </w:rPr>
        <w:t>TSA</w:t>
      </w:r>
      <w:r w:rsidR="0031634B">
        <w:rPr>
          <w:rFonts w:ascii="Arial" w:hAnsi="Arial" w:cs="Arial"/>
          <w:bCs/>
          <w:sz w:val="24"/>
          <w:szCs w:val="24"/>
        </w:rPr>
        <w:t>Y</w:t>
      </w:r>
      <w:r w:rsidR="00B55BD5">
        <w:rPr>
          <w:rFonts w:ascii="Arial" w:hAnsi="Arial" w:cs="Arial"/>
          <w:bCs/>
          <w:sz w:val="24"/>
          <w:szCs w:val="24"/>
        </w:rPr>
        <w:t>RF</w:t>
      </w:r>
      <w:r w:rsidR="00076DA3">
        <w:rPr>
          <w:rFonts w:ascii="Arial" w:hAnsi="Arial" w:cs="Arial"/>
          <w:bCs/>
          <w:sz w:val="24"/>
          <w:szCs w:val="24"/>
        </w:rPr>
        <w:t xml:space="preserve"> y son solicitadas a través del diligenciamiento del formato Servicios de Mantenimiento Inspecciones GA03-F01</w:t>
      </w:r>
      <w:r w:rsidR="00236789">
        <w:rPr>
          <w:rFonts w:ascii="Arial" w:hAnsi="Arial" w:cs="Arial"/>
          <w:bCs/>
          <w:sz w:val="24"/>
          <w:szCs w:val="24"/>
        </w:rPr>
        <w:t xml:space="preserve"> del SIGI</w:t>
      </w:r>
      <w:r w:rsidR="00882D34">
        <w:rPr>
          <w:rFonts w:ascii="Arial" w:hAnsi="Arial" w:cs="Arial"/>
          <w:bCs/>
          <w:sz w:val="24"/>
          <w:szCs w:val="24"/>
        </w:rPr>
        <w:t xml:space="preserve"> y siguiendo los lineamientos estipulados en el Procedimiento de Servicios Administrativos GA03-P01</w:t>
      </w:r>
      <w:r w:rsidR="00CF1232">
        <w:rPr>
          <w:rFonts w:ascii="Arial" w:hAnsi="Arial" w:cs="Arial"/>
          <w:bCs/>
          <w:sz w:val="24"/>
          <w:szCs w:val="24"/>
        </w:rPr>
        <w:t xml:space="preserve"> y en el </w:t>
      </w:r>
      <w:r w:rsidR="00DF4F8D">
        <w:rPr>
          <w:rFonts w:ascii="Arial" w:hAnsi="Arial" w:cs="Arial"/>
          <w:bCs/>
          <w:sz w:val="24"/>
          <w:szCs w:val="24"/>
        </w:rPr>
        <w:lastRenderedPageBreak/>
        <w:t>I</w:t>
      </w:r>
      <w:r w:rsidR="00CF1232">
        <w:rPr>
          <w:rFonts w:ascii="Arial" w:hAnsi="Arial" w:cs="Arial"/>
          <w:bCs/>
          <w:sz w:val="24"/>
          <w:szCs w:val="24"/>
        </w:rPr>
        <w:t>nstructivo Mantenimiento Preventivo y/o Correctivo de Bienes Muebles e Inmuebles GA03-I02.</w:t>
      </w:r>
    </w:p>
    <w:p w14:paraId="5CE82B58" w14:textId="51D3C08F" w:rsidR="00A00C51" w:rsidRDefault="00A00C51" w:rsidP="00A702D4">
      <w:pPr>
        <w:tabs>
          <w:tab w:val="left" w:pos="284"/>
        </w:tabs>
        <w:spacing w:after="0"/>
        <w:jc w:val="both"/>
        <w:rPr>
          <w:rFonts w:ascii="Arial" w:hAnsi="Arial" w:cs="Arial"/>
          <w:bCs/>
          <w:sz w:val="24"/>
          <w:szCs w:val="24"/>
        </w:rPr>
      </w:pPr>
    </w:p>
    <w:p w14:paraId="596FDA25" w14:textId="358221B7" w:rsidR="00A00C51" w:rsidRPr="00185CB9" w:rsidRDefault="00A00C51" w:rsidP="003D128F">
      <w:pPr>
        <w:pStyle w:val="Prrafodelista"/>
        <w:numPr>
          <w:ilvl w:val="1"/>
          <w:numId w:val="1"/>
        </w:numPr>
        <w:tabs>
          <w:tab w:val="left" w:pos="284"/>
        </w:tabs>
        <w:spacing w:after="0"/>
        <w:jc w:val="both"/>
        <w:rPr>
          <w:rFonts w:ascii="Arial" w:hAnsi="Arial" w:cs="Arial"/>
          <w:b/>
          <w:sz w:val="24"/>
          <w:szCs w:val="24"/>
        </w:rPr>
      </w:pPr>
      <w:r w:rsidRPr="003D128F">
        <w:rPr>
          <w:rFonts w:ascii="Arial" w:hAnsi="Arial" w:cs="Arial"/>
          <w:b/>
          <w:bCs/>
          <w:color w:val="000000" w:themeColor="text1"/>
          <w:sz w:val="24"/>
          <w:szCs w:val="24"/>
          <w:lang w:val="es-MX"/>
        </w:rPr>
        <w:t xml:space="preserve">ELABORAR INFORMES TÉCNICOS </w:t>
      </w:r>
    </w:p>
    <w:p w14:paraId="5C5426B2" w14:textId="77777777" w:rsidR="003D128F" w:rsidRPr="003D128F" w:rsidRDefault="003D128F" w:rsidP="00185CB9">
      <w:pPr>
        <w:pStyle w:val="Prrafodelista"/>
        <w:tabs>
          <w:tab w:val="left" w:pos="284"/>
        </w:tabs>
        <w:spacing w:after="0"/>
        <w:jc w:val="both"/>
        <w:rPr>
          <w:rFonts w:ascii="Arial" w:hAnsi="Arial" w:cs="Arial"/>
          <w:b/>
          <w:sz w:val="24"/>
          <w:szCs w:val="24"/>
        </w:rPr>
      </w:pPr>
    </w:p>
    <w:p w14:paraId="272DDCD6" w14:textId="07BE68A8" w:rsidR="0031634B" w:rsidRPr="0031634B" w:rsidRDefault="00A00C51" w:rsidP="009328D3">
      <w:pPr>
        <w:tabs>
          <w:tab w:val="left" w:pos="426"/>
        </w:tabs>
        <w:spacing w:after="0"/>
        <w:jc w:val="both"/>
        <w:rPr>
          <w:rFonts w:ascii="Arial" w:hAnsi="Arial" w:cs="Arial"/>
          <w:bCs/>
          <w:sz w:val="24"/>
          <w:szCs w:val="24"/>
        </w:rPr>
      </w:pPr>
      <w:r w:rsidRPr="0031634B">
        <w:rPr>
          <w:rFonts w:ascii="Arial" w:eastAsia="Times New Roman" w:hAnsi="Arial" w:cs="Arial"/>
          <w:sz w:val="24"/>
          <w:szCs w:val="24"/>
          <w:lang w:eastAsia="es-CO"/>
        </w:rPr>
        <w:t>Como resultado de la realización de las inspecciones y seguimiento a las instalaciones físicas de archivo, se elabora un informe técnico trimestral de la (s) capacitación (es) realizada (s), de acuerdo con los resultados de la consolidación de los datos arrojados en los formatos de inspección de archivo</w:t>
      </w:r>
      <w:r w:rsidR="009328D3">
        <w:rPr>
          <w:rFonts w:ascii="Arial" w:eastAsia="Times New Roman" w:hAnsi="Arial" w:cs="Arial"/>
          <w:sz w:val="24"/>
          <w:szCs w:val="24"/>
          <w:lang w:eastAsia="es-CO"/>
        </w:rPr>
        <w:t>,</w:t>
      </w:r>
      <w:r w:rsidRPr="0031634B">
        <w:rPr>
          <w:rFonts w:ascii="Arial" w:eastAsia="Times New Roman" w:hAnsi="Arial" w:cs="Arial"/>
          <w:sz w:val="24"/>
          <w:szCs w:val="24"/>
          <w:lang w:eastAsia="es-CO"/>
        </w:rPr>
        <w:t xml:space="preserve"> </w:t>
      </w:r>
      <w:bookmarkStart w:id="29" w:name="_Hlk51701788"/>
      <w:r w:rsidR="0031634B" w:rsidRPr="0031634B">
        <w:rPr>
          <w:rFonts w:ascii="Arial" w:hAnsi="Arial" w:cs="Arial"/>
          <w:bCs/>
          <w:sz w:val="24"/>
          <w:szCs w:val="24"/>
        </w:rPr>
        <w:t>Formato de Inspección de Archivos en Áreas Institucionales y Depe</w:t>
      </w:r>
      <w:r w:rsidR="0031634B" w:rsidRPr="00480166">
        <w:rPr>
          <w:rFonts w:ascii="Arial" w:hAnsi="Arial" w:cs="Arial"/>
          <w:bCs/>
          <w:sz w:val="24"/>
          <w:szCs w:val="24"/>
        </w:rPr>
        <w:t>ndencias GD01-F</w:t>
      </w:r>
      <w:r w:rsidR="00480166" w:rsidRPr="00480166">
        <w:rPr>
          <w:rFonts w:ascii="Arial" w:hAnsi="Arial" w:cs="Arial"/>
          <w:bCs/>
          <w:sz w:val="24"/>
          <w:szCs w:val="24"/>
        </w:rPr>
        <w:t>32</w:t>
      </w:r>
      <w:r w:rsidR="0031634B" w:rsidRPr="00480166">
        <w:rPr>
          <w:rFonts w:ascii="Arial" w:hAnsi="Arial" w:cs="Arial"/>
          <w:bCs/>
          <w:sz w:val="24"/>
          <w:szCs w:val="24"/>
        </w:rPr>
        <w:t xml:space="preserve"> y el Formato de Inspección de Archivos en Depósitos Industriales GD01-F</w:t>
      </w:r>
      <w:r w:rsidR="00480166" w:rsidRPr="00480166">
        <w:rPr>
          <w:rFonts w:ascii="Arial" w:hAnsi="Arial" w:cs="Arial"/>
          <w:bCs/>
          <w:sz w:val="24"/>
          <w:szCs w:val="24"/>
        </w:rPr>
        <w:t>33</w:t>
      </w:r>
      <w:r w:rsidR="0052686F" w:rsidRPr="00480166">
        <w:rPr>
          <w:rFonts w:ascii="Arial" w:hAnsi="Arial" w:cs="Arial"/>
          <w:bCs/>
          <w:sz w:val="24"/>
          <w:szCs w:val="24"/>
        </w:rPr>
        <w:t>.</w:t>
      </w:r>
      <w:bookmarkEnd w:id="29"/>
    </w:p>
    <w:p w14:paraId="78AB9443" w14:textId="257DB45E" w:rsidR="00A00C51" w:rsidRPr="0012483B" w:rsidRDefault="00A00C51" w:rsidP="00185CB9">
      <w:pPr>
        <w:jc w:val="both"/>
        <w:rPr>
          <w:rFonts w:ascii="Arial" w:eastAsia="Times New Roman" w:hAnsi="Arial" w:cs="Arial"/>
          <w:sz w:val="24"/>
          <w:szCs w:val="24"/>
          <w:lang w:eastAsia="es-CO"/>
        </w:rPr>
      </w:pPr>
    </w:p>
    <w:p w14:paraId="58838CAD" w14:textId="3C984EA5" w:rsidR="00A00C51" w:rsidRPr="00185CB9" w:rsidRDefault="00A00C51" w:rsidP="00185CB9">
      <w:pPr>
        <w:jc w:val="both"/>
        <w:rPr>
          <w:rFonts w:ascii="Arial" w:hAnsi="Arial" w:cs="Arial"/>
          <w:b/>
          <w:sz w:val="24"/>
          <w:szCs w:val="24"/>
        </w:rPr>
      </w:pPr>
      <w:r w:rsidRPr="0012483B">
        <w:rPr>
          <w:rFonts w:ascii="Arial" w:eastAsia="Times New Roman" w:hAnsi="Arial" w:cs="Arial"/>
          <w:sz w:val="24"/>
          <w:szCs w:val="24"/>
          <w:lang w:eastAsia="es-CO"/>
        </w:rPr>
        <w:t xml:space="preserve">El informe es elaborado por el profesional </w:t>
      </w:r>
      <w:r>
        <w:rPr>
          <w:rFonts w:ascii="Arial" w:eastAsia="Times New Roman" w:hAnsi="Arial" w:cs="Arial"/>
          <w:sz w:val="24"/>
          <w:szCs w:val="24"/>
          <w:lang w:eastAsia="es-CO"/>
        </w:rPr>
        <w:t>asignado</w:t>
      </w:r>
      <w:r w:rsidRPr="0012483B">
        <w:rPr>
          <w:rFonts w:ascii="Arial" w:eastAsia="Times New Roman" w:hAnsi="Arial" w:cs="Arial"/>
          <w:sz w:val="24"/>
          <w:szCs w:val="24"/>
          <w:lang w:eastAsia="es-CO"/>
        </w:rPr>
        <w:t xml:space="preserve"> </w:t>
      </w:r>
      <w:r>
        <w:rPr>
          <w:rFonts w:ascii="Arial" w:eastAsia="Times New Roman" w:hAnsi="Arial" w:cs="Arial"/>
          <w:sz w:val="24"/>
          <w:szCs w:val="24"/>
          <w:lang w:eastAsia="es-CO"/>
        </w:rPr>
        <w:t>del</w:t>
      </w:r>
      <w:r w:rsidRPr="0012483B">
        <w:rPr>
          <w:rFonts w:ascii="Arial" w:eastAsia="Times New Roman" w:hAnsi="Arial" w:cs="Arial"/>
          <w:sz w:val="24"/>
          <w:szCs w:val="24"/>
          <w:lang w:eastAsia="es-CO"/>
        </w:rPr>
        <w:t xml:space="preserve"> Sistema Integrado de Conservación y es presentado a la Coordinación del </w:t>
      </w:r>
      <w:r>
        <w:rPr>
          <w:rFonts w:ascii="Arial" w:eastAsia="Times New Roman" w:hAnsi="Arial" w:cs="Arial"/>
          <w:sz w:val="24"/>
          <w:szCs w:val="24"/>
          <w:lang w:eastAsia="es-CO"/>
        </w:rPr>
        <w:t>GTGDA</w:t>
      </w:r>
      <w:r w:rsidRPr="0012483B">
        <w:rPr>
          <w:rFonts w:ascii="Arial" w:eastAsia="Times New Roman" w:hAnsi="Arial" w:cs="Arial"/>
          <w:sz w:val="24"/>
          <w:szCs w:val="24"/>
          <w:lang w:eastAsia="es-CO"/>
        </w:rPr>
        <w:t>, para su revisión</w:t>
      </w:r>
      <w:r w:rsidR="00885BA1">
        <w:rPr>
          <w:rFonts w:ascii="Arial" w:eastAsia="Times New Roman" w:hAnsi="Arial" w:cs="Arial"/>
          <w:sz w:val="24"/>
          <w:szCs w:val="24"/>
          <w:lang w:eastAsia="es-CO"/>
        </w:rPr>
        <w:t xml:space="preserve">, </w:t>
      </w:r>
      <w:r w:rsidRPr="0012483B">
        <w:rPr>
          <w:rFonts w:ascii="Arial" w:eastAsia="Times New Roman" w:hAnsi="Arial" w:cs="Arial"/>
          <w:sz w:val="24"/>
          <w:szCs w:val="24"/>
          <w:lang w:eastAsia="es-CO"/>
        </w:rPr>
        <w:t>aprobación</w:t>
      </w:r>
      <w:r w:rsidR="00885BA1">
        <w:rPr>
          <w:rFonts w:ascii="Arial" w:eastAsia="Times New Roman" w:hAnsi="Arial" w:cs="Arial"/>
          <w:sz w:val="24"/>
          <w:szCs w:val="24"/>
          <w:lang w:eastAsia="es-CO"/>
        </w:rPr>
        <w:t xml:space="preserve"> y toma de decisiones en pro de la conservación de los documentos de la Entidad</w:t>
      </w:r>
      <w:r>
        <w:rPr>
          <w:rFonts w:ascii="Arial" w:eastAsia="Times New Roman" w:hAnsi="Arial" w:cs="Arial"/>
          <w:sz w:val="24"/>
          <w:szCs w:val="24"/>
          <w:lang w:eastAsia="es-CO"/>
        </w:rPr>
        <w:t>.</w:t>
      </w:r>
      <w:r w:rsidR="0067212D">
        <w:rPr>
          <w:rFonts w:ascii="Arial" w:eastAsia="Times New Roman" w:hAnsi="Arial" w:cs="Arial"/>
          <w:sz w:val="24"/>
          <w:szCs w:val="24"/>
          <w:lang w:eastAsia="es-CO"/>
        </w:rPr>
        <w:t xml:space="preserve"> Este informe es socializado con el GTSA</w:t>
      </w:r>
      <w:r w:rsidR="0031634B">
        <w:rPr>
          <w:rFonts w:ascii="Arial" w:eastAsia="Times New Roman" w:hAnsi="Arial" w:cs="Arial"/>
          <w:sz w:val="24"/>
          <w:szCs w:val="24"/>
          <w:lang w:eastAsia="es-CO"/>
        </w:rPr>
        <w:t>Y</w:t>
      </w:r>
      <w:r w:rsidR="0067212D">
        <w:rPr>
          <w:rFonts w:ascii="Arial" w:eastAsia="Times New Roman" w:hAnsi="Arial" w:cs="Arial"/>
          <w:sz w:val="24"/>
          <w:szCs w:val="24"/>
          <w:lang w:eastAsia="es-CO"/>
        </w:rPr>
        <w:t>RF y el SGSST.</w:t>
      </w:r>
    </w:p>
    <w:p w14:paraId="68C9D04E" w14:textId="77777777" w:rsidR="00F20DD6" w:rsidRDefault="00F20DD6" w:rsidP="00A702D4">
      <w:pPr>
        <w:tabs>
          <w:tab w:val="left" w:pos="284"/>
        </w:tabs>
        <w:spacing w:after="0"/>
        <w:jc w:val="both"/>
        <w:rPr>
          <w:rFonts w:ascii="Arial" w:hAnsi="Arial" w:cs="Arial"/>
          <w:bCs/>
          <w:sz w:val="24"/>
          <w:szCs w:val="24"/>
        </w:rPr>
      </w:pPr>
    </w:p>
    <w:p w14:paraId="70F8B192" w14:textId="0CBCD0EB" w:rsidR="009D3B9E" w:rsidRPr="007372ED" w:rsidRDefault="00CA6E0A" w:rsidP="00A702D4">
      <w:pPr>
        <w:pStyle w:val="Prrafodelista"/>
        <w:numPr>
          <w:ilvl w:val="0"/>
          <w:numId w:val="1"/>
        </w:numPr>
        <w:spacing w:after="0"/>
        <w:jc w:val="both"/>
        <w:outlineLvl w:val="0"/>
        <w:rPr>
          <w:rFonts w:ascii="Arial" w:hAnsi="Arial" w:cs="Arial"/>
          <w:b/>
          <w:sz w:val="24"/>
          <w:szCs w:val="24"/>
        </w:rPr>
      </w:pPr>
      <w:bookmarkStart w:id="30" w:name="_Toc44872066"/>
      <w:r>
        <w:rPr>
          <w:rFonts w:ascii="Arial" w:hAnsi="Arial" w:cs="Arial"/>
          <w:b/>
          <w:sz w:val="24"/>
          <w:szCs w:val="24"/>
        </w:rPr>
        <w:t>TIEMPO DE EJECUCIÓN (</w:t>
      </w:r>
      <w:r w:rsidR="00C855D5" w:rsidRPr="007372ED">
        <w:rPr>
          <w:rFonts w:ascii="Arial" w:hAnsi="Arial" w:cs="Arial"/>
          <w:b/>
          <w:sz w:val="24"/>
          <w:szCs w:val="24"/>
        </w:rPr>
        <w:t>CRONOGRAMA</w:t>
      </w:r>
      <w:r>
        <w:rPr>
          <w:rFonts w:ascii="Arial" w:hAnsi="Arial" w:cs="Arial"/>
          <w:b/>
          <w:sz w:val="24"/>
          <w:szCs w:val="24"/>
        </w:rPr>
        <w:t xml:space="preserve"> DE ACTIVIDADES)</w:t>
      </w:r>
      <w:bookmarkEnd w:id="30"/>
    </w:p>
    <w:p w14:paraId="0FC116F1" w14:textId="77777777" w:rsidR="009D3B9E" w:rsidRDefault="009D3B9E" w:rsidP="00A702D4">
      <w:pPr>
        <w:spacing w:after="0"/>
        <w:jc w:val="both"/>
        <w:rPr>
          <w:rFonts w:ascii="Arial" w:hAnsi="Arial" w:cs="Arial"/>
          <w:color w:val="000000" w:themeColor="text1"/>
          <w:sz w:val="24"/>
          <w:szCs w:val="24"/>
        </w:rPr>
      </w:pPr>
    </w:p>
    <w:p w14:paraId="7D99DA6A" w14:textId="3A0DD88C" w:rsidR="009D3B9E" w:rsidRDefault="00885B78" w:rsidP="00A702D4">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continuación, se presenta el </w:t>
      </w:r>
      <w:r w:rsidRPr="00A152F3">
        <w:rPr>
          <w:rFonts w:ascii="Arial" w:hAnsi="Arial" w:cs="Arial"/>
          <w:color w:val="000000" w:themeColor="text1"/>
          <w:sz w:val="24"/>
          <w:szCs w:val="24"/>
        </w:rPr>
        <w:t xml:space="preserve">cronograma </w:t>
      </w:r>
      <w:r>
        <w:rPr>
          <w:rFonts w:ascii="Arial" w:hAnsi="Arial" w:cs="Arial"/>
          <w:color w:val="000000" w:themeColor="text1"/>
          <w:sz w:val="24"/>
          <w:szCs w:val="24"/>
        </w:rPr>
        <w:t xml:space="preserve">de las actividades para la realización de las </w:t>
      </w:r>
      <w:r w:rsidRPr="00A152F3">
        <w:rPr>
          <w:rFonts w:ascii="Arial" w:hAnsi="Arial" w:cs="Arial"/>
          <w:color w:val="000000" w:themeColor="text1"/>
          <w:sz w:val="24"/>
          <w:szCs w:val="24"/>
        </w:rPr>
        <w:t>inspecciones de</w:t>
      </w:r>
      <w:r>
        <w:rPr>
          <w:rFonts w:ascii="Arial" w:hAnsi="Arial" w:cs="Arial"/>
          <w:color w:val="000000" w:themeColor="text1"/>
          <w:sz w:val="24"/>
          <w:szCs w:val="24"/>
        </w:rPr>
        <w:t xml:space="preserve"> los</w:t>
      </w:r>
      <w:r w:rsidRPr="00A152F3">
        <w:rPr>
          <w:rFonts w:ascii="Arial" w:hAnsi="Arial" w:cs="Arial"/>
          <w:color w:val="000000" w:themeColor="text1"/>
          <w:sz w:val="24"/>
          <w:szCs w:val="24"/>
        </w:rPr>
        <w:t xml:space="preserve"> sistemas de almacenamiento e instalaciones físicas</w:t>
      </w:r>
      <w:r>
        <w:rPr>
          <w:rFonts w:ascii="Arial" w:hAnsi="Arial" w:cs="Arial"/>
          <w:color w:val="000000" w:themeColor="text1"/>
          <w:sz w:val="24"/>
          <w:szCs w:val="24"/>
        </w:rPr>
        <w:t xml:space="preserve"> de archivo, el cual </w:t>
      </w:r>
      <w:r w:rsidR="00F56747">
        <w:rPr>
          <w:rFonts w:ascii="Arial" w:hAnsi="Arial" w:cs="Arial"/>
          <w:color w:val="000000" w:themeColor="text1"/>
          <w:sz w:val="24"/>
          <w:szCs w:val="24"/>
        </w:rPr>
        <w:t xml:space="preserve">es ejecutado por el profesional responsable del Sistema Integrado de Conservación o por los profesionales del GTGDA asignados por la Coordinación, en conjunto con </w:t>
      </w:r>
      <w:r w:rsidR="00A00C51">
        <w:rPr>
          <w:rFonts w:ascii="Arial" w:hAnsi="Arial" w:cs="Arial"/>
          <w:color w:val="000000" w:themeColor="text1"/>
          <w:sz w:val="24"/>
          <w:szCs w:val="24"/>
        </w:rPr>
        <w:t>los profesionales del</w:t>
      </w:r>
      <w:r w:rsidR="00F56747">
        <w:rPr>
          <w:rFonts w:ascii="Arial" w:hAnsi="Arial" w:cs="Arial"/>
          <w:color w:val="000000" w:themeColor="text1"/>
          <w:sz w:val="24"/>
          <w:szCs w:val="24"/>
        </w:rPr>
        <w:t xml:space="preserve"> GTSA</w:t>
      </w:r>
      <w:r w:rsidR="0031634B">
        <w:rPr>
          <w:rFonts w:ascii="Arial" w:hAnsi="Arial" w:cs="Arial"/>
          <w:color w:val="000000" w:themeColor="text1"/>
          <w:sz w:val="24"/>
          <w:szCs w:val="24"/>
        </w:rPr>
        <w:t>Y</w:t>
      </w:r>
      <w:r w:rsidR="00F56747">
        <w:rPr>
          <w:rFonts w:ascii="Arial" w:hAnsi="Arial" w:cs="Arial"/>
          <w:color w:val="000000" w:themeColor="text1"/>
          <w:sz w:val="24"/>
          <w:szCs w:val="24"/>
        </w:rPr>
        <w:t>RF, SGSST</w:t>
      </w:r>
      <w:r w:rsidR="00A00C51">
        <w:rPr>
          <w:rFonts w:ascii="Arial" w:hAnsi="Arial" w:cs="Arial"/>
          <w:color w:val="000000" w:themeColor="text1"/>
          <w:sz w:val="24"/>
          <w:szCs w:val="24"/>
        </w:rPr>
        <w:t xml:space="preserve"> y colaboradores externos, el cual </w:t>
      </w:r>
      <w:r>
        <w:rPr>
          <w:rFonts w:ascii="Arial" w:hAnsi="Arial" w:cs="Arial"/>
          <w:color w:val="000000" w:themeColor="text1"/>
          <w:sz w:val="24"/>
          <w:szCs w:val="24"/>
        </w:rPr>
        <w:t>se desarrolla en cada vigencia</w:t>
      </w:r>
      <w:r w:rsidR="00A00C51">
        <w:rPr>
          <w:rFonts w:ascii="Arial" w:hAnsi="Arial" w:cs="Arial"/>
          <w:color w:val="000000" w:themeColor="text1"/>
          <w:sz w:val="24"/>
          <w:szCs w:val="24"/>
        </w:rPr>
        <w:t>.</w:t>
      </w:r>
    </w:p>
    <w:p w14:paraId="36B8E34D" w14:textId="77777777" w:rsidR="00B55BD5" w:rsidRDefault="00B55BD5" w:rsidP="009D3B9E">
      <w:pPr>
        <w:spacing w:after="0"/>
        <w:rPr>
          <w:rFonts w:ascii="Arial" w:hAnsi="Arial" w:cs="Arial"/>
          <w:color w:val="000000" w:themeColor="text1"/>
          <w:sz w:val="24"/>
          <w:szCs w:val="24"/>
        </w:rPr>
      </w:pPr>
    </w:p>
    <w:p w14:paraId="4F4905DE" w14:textId="18E41815" w:rsidR="00B272BF" w:rsidRPr="00B272BF" w:rsidRDefault="009D3B9E" w:rsidP="00B272BF">
      <w:pPr>
        <w:tabs>
          <w:tab w:val="left" w:pos="6660"/>
        </w:tabs>
        <w:spacing w:after="0"/>
        <w:jc w:val="center"/>
        <w:rPr>
          <w:rFonts w:ascii="Arial" w:hAnsi="Arial" w:cs="Arial"/>
          <w:sz w:val="18"/>
          <w:szCs w:val="18"/>
          <w:lang w:eastAsia="es-CO"/>
        </w:rPr>
      </w:pPr>
      <w:r w:rsidRPr="007372ED">
        <w:rPr>
          <w:rFonts w:ascii="Arial" w:hAnsi="Arial" w:cs="Arial"/>
          <w:b/>
          <w:bCs/>
          <w:sz w:val="18"/>
          <w:szCs w:val="18"/>
          <w:lang w:eastAsia="es-CO"/>
        </w:rPr>
        <w:t>Cuadro N°.</w:t>
      </w:r>
      <w:r w:rsidR="00DC6BE4">
        <w:rPr>
          <w:rFonts w:ascii="Arial" w:hAnsi="Arial" w:cs="Arial"/>
          <w:b/>
          <w:bCs/>
          <w:sz w:val="18"/>
          <w:szCs w:val="18"/>
          <w:lang w:eastAsia="es-CO"/>
        </w:rPr>
        <w:t>4</w:t>
      </w:r>
      <w:r w:rsidRPr="007372ED">
        <w:rPr>
          <w:rFonts w:ascii="Arial" w:hAnsi="Arial" w:cs="Arial"/>
          <w:b/>
          <w:bCs/>
          <w:sz w:val="18"/>
          <w:szCs w:val="18"/>
          <w:lang w:eastAsia="es-CO"/>
        </w:rPr>
        <w:t xml:space="preserve">. </w:t>
      </w:r>
      <w:r w:rsidRPr="007372ED">
        <w:rPr>
          <w:rFonts w:ascii="Arial" w:hAnsi="Arial" w:cs="Arial"/>
          <w:sz w:val="18"/>
          <w:szCs w:val="18"/>
          <w:lang w:eastAsia="es-CO"/>
        </w:rPr>
        <w:t xml:space="preserve">Actividades del </w:t>
      </w:r>
      <w:r w:rsidR="00B272BF">
        <w:rPr>
          <w:rFonts w:ascii="Arial" w:hAnsi="Arial" w:cs="Arial"/>
          <w:sz w:val="18"/>
          <w:szCs w:val="18"/>
          <w:lang w:eastAsia="es-CO"/>
        </w:rPr>
        <w:t>programa</w:t>
      </w:r>
      <w:r w:rsidRPr="007372ED">
        <w:rPr>
          <w:rFonts w:ascii="Arial" w:hAnsi="Arial" w:cs="Arial"/>
          <w:sz w:val="18"/>
          <w:szCs w:val="18"/>
          <w:lang w:eastAsia="es-CO"/>
        </w:rPr>
        <w:t xml:space="preserve"> de inspección de sistemas de almacenamiento e instalaciones físicas</w:t>
      </w:r>
      <w:r w:rsidR="00885B78">
        <w:rPr>
          <w:rFonts w:ascii="Arial" w:hAnsi="Arial" w:cs="Arial"/>
          <w:sz w:val="18"/>
          <w:szCs w:val="18"/>
          <w:lang w:eastAsia="es-CO"/>
        </w:rPr>
        <w:t xml:space="preserve"> de archivo</w:t>
      </w:r>
    </w:p>
    <w:tbl>
      <w:tblPr>
        <w:tblStyle w:val="Tablaconcuadrcula"/>
        <w:tblpPr w:leftFromText="141" w:rightFromText="141" w:vertAnchor="text" w:horzAnchor="margin" w:tblpY="205"/>
        <w:tblW w:w="5000" w:type="pct"/>
        <w:tblLook w:val="04A0" w:firstRow="1" w:lastRow="0" w:firstColumn="1" w:lastColumn="0" w:noHBand="0" w:noVBand="1"/>
      </w:tblPr>
      <w:tblGrid>
        <w:gridCol w:w="1213"/>
        <w:gridCol w:w="2020"/>
        <w:gridCol w:w="3939"/>
        <w:gridCol w:w="1656"/>
      </w:tblGrid>
      <w:tr w:rsidR="009D3B9E" w:rsidRPr="00FC3A01" w14:paraId="3654CBDA" w14:textId="77777777" w:rsidTr="00480166">
        <w:trPr>
          <w:trHeight w:val="416"/>
          <w:tblHeader/>
        </w:trPr>
        <w:tc>
          <w:tcPr>
            <w:tcW w:w="5000" w:type="pct"/>
            <w:gridSpan w:val="4"/>
            <w:shd w:val="clear" w:color="auto" w:fill="D9D9D9" w:themeFill="background1" w:themeFillShade="D9"/>
            <w:noWrap/>
            <w:vAlign w:val="center"/>
            <w:hideMark/>
          </w:tcPr>
          <w:p w14:paraId="3F72E8AB" w14:textId="50A5F91E" w:rsidR="009D3B9E" w:rsidRPr="00947A06" w:rsidRDefault="00454549" w:rsidP="00947A06">
            <w:pPr>
              <w:jc w:val="center"/>
              <w:rPr>
                <w:rFonts w:ascii="Arial" w:hAnsi="Arial" w:cs="Arial"/>
                <w:b/>
                <w:bCs/>
                <w:szCs w:val="24"/>
              </w:rPr>
            </w:pPr>
            <w:r w:rsidRPr="00947A06">
              <w:rPr>
                <w:rFonts w:ascii="Arial" w:hAnsi="Arial" w:cs="Arial"/>
                <w:b/>
                <w:bCs/>
                <w:color w:val="000000" w:themeColor="text1"/>
                <w:szCs w:val="24"/>
              </w:rPr>
              <w:t xml:space="preserve">ACTIVIDADES DE </w:t>
            </w:r>
            <w:r w:rsidR="009D3B9E" w:rsidRPr="00947A06">
              <w:rPr>
                <w:rFonts w:ascii="Arial" w:hAnsi="Arial" w:cs="Arial"/>
                <w:b/>
                <w:bCs/>
                <w:color w:val="000000" w:themeColor="text1"/>
                <w:szCs w:val="24"/>
              </w:rPr>
              <w:t>INSPECCIÓN</w:t>
            </w:r>
            <w:r w:rsidRPr="00947A06">
              <w:rPr>
                <w:rFonts w:ascii="Arial" w:hAnsi="Arial" w:cs="Arial"/>
                <w:b/>
                <w:bCs/>
                <w:color w:val="000000" w:themeColor="text1"/>
                <w:szCs w:val="24"/>
              </w:rPr>
              <w:t xml:space="preserve"> DE SISTEMAS DE ALMACENAMIENTO E INSTALACIONES FÍS</w:t>
            </w:r>
            <w:r w:rsidR="00885B78" w:rsidRPr="00947A06">
              <w:rPr>
                <w:rFonts w:ascii="Arial" w:hAnsi="Arial" w:cs="Arial"/>
                <w:b/>
                <w:bCs/>
                <w:color w:val="000000" w:themeColor="text1"/>
                <w:szCs w:val="24"/>
              </w:rPr>
              <w:t>I</w:t>
            </w:r>
            <w:r w:rsidRPr="00947A06">
              <w:rPr>
                <w:rFonts w:ascii="Arial" w:hAnsi="Arial" w:cs="Arial"/>
                <w:b/>
                <w:bCs/>
                <w:color w:val="000000" w:themeColor="text1"/>
                <w:szCs w:val="24"/>
              </w:rPr>
              <w:t>CAS DE ARCHIVO</w:t>
            </w:r>
          </w:p>
        </w:tc>
      </w:tr>
      <w:tr w:rsidR="00454549" w:rsidRPr="00FC3A01" w14:paraId="767BF728" w14:textId="77777777" w:rsidTr="008456E6">
        <w:trPr>
          <w:trHeight w:val="315"/>
          <w:tblHeader/>
        </w:trPr>
        <w:tc>
          <w:tcPr>
            <w:tcW w:w="674" w:type="pct"/>
            <w:shd w:val="clear" w:color="auto" w:fill="D9D9D9" w:themeFill="background1" w:themeFillShade="D9"/>
            <w:noWrap/>
            <w:vAlign w:val="center"/>
            <w:hideMark/>
          </w:tcPr>
          <w:p w14:paraId="6E1D3AF7" w14:textId="77777777" w:rsidR="009D3B9E" w:rsidRPr="00947A06" w:rsidRDefault="009D3B9E" w:rsidP="00947A06">
            <w:pPr>
              <w:ind w:left="-120" w:firstLine="0"/>
              <w:jc w:val="center"/>
              <w:rPr>
                <w:rFonts w:ascii="Arial" w:hAnsi="Arial" w:cs="Arial"/>
                <w:b/>
                <w:bCs/>
                <w:color w:val="000000" w:themeColor="text1"/>
                <w:szCs w:val="24"/>
              </w:rPr>
            </w:pPr>
            <w:r w:rsidRPr="00947A06">
              <w:rPr>
                <w:rFonts w:ascii="Arial" w:hAnsi="Arial" w:cs="Arial"/>
                <w:b/>
                <w:bCs/>
                <w:color w:val="000000" w:themeColor="text1"/>
                <w:szCs w:val="24"/>
              </w:rPr>
              <w:t>ÍTEM</w:t>
            </w:r>
          </w:p>
        </w:tc>
        <w:tc>
          <w:tcPr>
            <w:tcW w:w="1141" w:type="pct"/>
            <w:shd w:val="clear" w:color="auto" w:fill="D9D9D9" w:themeFill="background1" w:themeFillShade="D9"/>
            <w:noWrap/>
            <w:vAlign w:val="center"/>
            <w:hideMark/>
          </w:tcPr>
          <w:p w14:paraId="726C0E96" w14:textId="77777777" w:rsidR="009D3B9E" w:rsidRPr="00947A06" w:rsidRDefault="009D3B9E" w:rsidP="00947A06">
            <w:pPr>
              <w:ind w:left="-120" w:firstLine="0"/>
              <w:jc w:val="center"/>
              <w:rPr>
                <w:rFonts w:ascii="Arial" w:hAnsi="Arial" w:cs="Arial"/>
                <w:b/>
                <w:bCs/>
                <w:color w:val="000000" w:themeColor="text1"/>
                <w:szCs w:val="24"/>
              </w:rPr>
            </w:pPr>
            <w:r w:rsidRPr="00947A06">
              <w:rPr>
                <w:rFonts w:ascii="Arial" w:hAnsi="Arial" w:cs="Arial"/>
                <w:b/>
                <w:bCs/>
                <w:color w:val="000000" w:themeColor="text1"/>
                <w:szCs w:val="24"/>
              </w:rPr>
              <w:t>ACTIVIDAD</w:t>
            </w:r>
          </w:p>
        </w:tc>
        <w:tc>
          <w:tcPr>
            <w:tcW w:w="2254" w:type="pct"/>
            <w:shd w:val="clear" w:color="auto" w:fill="D9D9D9" w:themeFill="background1" w:themeFillShade="D9"/>
            <w:noWrap/>
            <w:vAlign w:val="center"/>
            <w:hideMark/>
          </w:tcPr>
          <w:p w14:paraId="3678903F" w14:textId="77777777" w:rsidR="009D3B9E" w:rsidRPr="00947A06" w:rsidRDefault="009D3B9E" w:rsidP="00947A06">
            <w:pPr>
              <w:ind w:left="-120" w:firstLine="0"/>
              <w:jc w:val="center"/>
              <w:rPr>
                <w:rFonts w:ascii="Arial" w:hAnsi="Arial" w:cs="Arial"/>
                <w:b/>
                <w:bCs/>
                <w:color w:val="000000" w:themeColor="text1"/>
                <w:szCs w:val="24"/>
              </w:rPr>
            </w:pPr>
            <w:r w:rsidRPr="00947A06">
              <w:rPr>
                <w:rFonts w:ascii="Arial" w:hAnsi="Arial" w:cs="Arial"/>
                <w:b/>
                <w:bCs/>
                <w:color w:val="000000" w:themeColor="text1"/>
                <w:szCs w:val="24"/>
              </w:rPr>
              <w:t>DESCRIPCIÓN</w:t>
            </w:r>
          </w:p>
        </w:tc>
        <w:tc>
          <w:tcPr>
            <w:tcW w:w="931" w:type="pct"/>
            <w:shd w:val="clear" w:color="auto" w:fill="D9D9D9" w:themeFill="background1" w:themeFillShade="D9"/>
            <w:noWrap/>
            <w:vAlign w:val="center"/>
            <w:hideMark/>
          </w:tcPr>
          <w:p w14:paraId="4A428F30" w14:textId="77777777" w:rsidR="009D3B9E" w:rsidRPr="00947A06" w:rsidRDefault="009D3B9E" w:rsidP="003733FA">
            <w:pPr>
              <w:tabs>
                <w:tab w:val="left" w:pos="165"/>
              </w:tabs>
              <w:ind w:left="-120" w:right="-58" w:firstLine="0"/>
              <w:jc w:val="center"/>
              <w:rPr>
                <w:rFonts w:ascii="Arial" w:hAnsi="Arial" w:cs="Arial"/>
                <w:b/>
                <w:bCs/>
                <w:color w:val="000000" w:themeColor="text1"/>
                <w:szCs w:val="24"/>
              </w:rPr>
            </w:pPr>
            <w:r w:rsidRPr="00947A06">
              <w:rPr>
                <w:rFonts w:ascii="Arial" w:hAnsi="Arial" w:cs="Arial"/>
                <w:b/>
                <w:bCs/>
                <w:color w:val="000000" w:themeColor="text1"/>
                <w:szCs w:val="24"/>
              </w:rPr>
              <w:t>PERIODICIDAD</w:t>
            </w:r>
          </w:p>
        </w:tc>
      </w:tr>
      <w:tr w:rsidR="00AC05F1" w:rsidRPr="00FC3A01" w14:paraId="7F6CB0C8" w14:textId="77777777" w:rsidTr="008456E6">
        <w:trPr>
          <w:trHeight w:val="699"/>
        </w:trPr>
        <w:tc>
          <w:tcPr>
            <w:tcW w:w="674" w:type="pct"/>
            <w:noWrap/>
            <w:vAlign w:val="center"/>
          </w:tcPr>
          <w:p w14:paraId="27AAEA5D" w14:textId="07C6E2DE" w:rsidR="00AC05F1" w:rsidRPr="003733FA" w:rsidRDefault="00AC05F1" w:rsidP="00947A06">
            <w:pPr>
              <w:ind w:left="-120"/>
              <w:jc w:val="center"/>
              <w:rPr>
                <w:rFonts w:ascii="Arial" w:hAnsi="Arial" w:cs="Arial"/>
                <w:b/>
                <w:bCs/>
                <w:color w:val="000000" w:themeColor="text1"/>
                <w:szCs w:val="24"/>
              </w:rPr>
            </w:pPr>
            <w:r>
              <w:rPr>
                <w:rFonts w:ascii="Arial" w:hAnsi="Arial" w:cs="Arial"/>
                <w:b/>
                <w:bCs/>
                <w:color w:val="000000" w:themeColor="text1"/>
                <w:szCs w:val="24"/>
              </w:rPr>
              <w:t>1</w:t>
            </w:r>
          </w:p>
        </w:tc>
        <w:tc>
          <w:tcPr>
            <w:tcW w:w="1141" w:type="pct"/>
            <w:vAlign w:val="center"/>
          </w:tcPr>
          <w:p w14:paraId="62EDB226" w14:textId="64D1C0A8" w:rsidR="00AC05F1" w:rsidRPr="00FC3A01" w:rsidRDefault="00885BA1" w:rsidP="00185CB9">
            <w:pPr>
              <w:ind w:left="0" w:firstLine="17"/>
              <w:rPr>
                <w:rFonts w:ascii="Arial" w:hAnsi="Arial" w:cs="Arial"/>
                <w:szCs w:val="24"/>
              </w:rPr>
            </w:pPr>
            <w:r>
              <w:rPr>
                <w:rFonts w:ascii="Arial" w:hAnsi="Arial" w:cs="Arial"/>
                <w:szCs w:val="24"/>
              </w:rPr>
              <w:t xml:space="preserve">Elaborar el cronograma de </w:t>
            </w:r>
            <w:r w:rsidR="00AC05F1">
              <w:rPr>
                <w:rFonts w:ascii="Arial" w:hAnsi="Arial" w:cs="Arial"/>
                <w:szCs w:val="24"/>
              </w:rPr>
              <w:t xml:space="preserve">las inspecciones </w:t>
            </w:r>
            <w:r>
              <w:rPr>
                <w:rFonts w:ascii="Arial" w:hAnsi="Arial" w:cs="Arial"/>
                <w:szCs w:val="24"/>
              </w:rPr>
              <w:t>en</w:t>
            </w:r>
            <w:r w:rsidR="00AC05F1">
              <w:rPr>
                <w:rFonts w:ascii="Arial" w:hAnsi="Arial" w:cs="Arial"/>
                <w:szCs w:val="24"/>
              </w:rPr>
              <w:t xml:space="preserve"> los archivos de las áreas institucionales, dependencias y depósitos industriales realizado por el </w:t>
            </w:r>
            <w:r w:rsidR="00AC05F1">
              <w:rPr>
                <w:rFonts w:ascii="Arial" w:hAnsi="Arial" w:cs="Arial"/>
                <w:szCs w:val="24"/>
              </w:rPr>
              <w:lastRenderedPageBreak/>
              <w:t>profesional responsable del Sistema Integrado de Conservación.</w:t>
            </w:r>
          </w:p>
        </w:tc>
        <w:tc>
          <w:tcPr>
            <w:tcW w:w="2254" w:type="pct"/>
            <w:vAlign w:val="center"/>
          </w:tcPr>
          <w:p w14:paraId="3ADF5CDD" w14:textId="3D95BAE3" w:rsidR="00AC05F1" w:rsidRDefault="00AC05F1" w:rsidP="00AC05F1">
            <w:pPr>
              <w:ind w:left="7" w:firstLine="0"/>
              <w:rPr>
                <w:rFonts w:ascii="Arial" w:hAnsi="Arial" w:cs="Arial"/>
                <w:szCs w:val="24"/>
              </w:rPr>
            </w:pPr>
            <w:r>
              <w:rPr>
                <w:rFonts w:ascii="Arial" w:hAnsi="Arial" w:cs="Arial"/>
                <w:szCs w:val="24"/>
              </w:rPr>
              <w:lastRenderedPageBreak/>
              <w:t xml:space="preserve">Se elabora la programación de las inspecciones </w:t>
            </w:r>
            <w:r w:rsidR="00885BA1">
              <w:rPr>
                <w:rFonts w:ascii="Arial" w:hAnsi="Arial" w:cs="Arial"/>
                <w:szCs w:val="24"/>
              </w:rPr>
              <w:t>en</w:t>
            </w:r>
            <w:r>
              <w:rPr>
                <w:rFonts w:ascii="Arial" w:hAnsi="Arial" w:cs="Arial"/>
                <w:szCs w:val="24"/>
              </w:rPr>
              <w:t xml:space="preserve"> los archivos en cada área institucional, dependencia y depósito industrial de almacenamiento documental.</w:t>
            </w:r>
          </w:p>
          <w:p w14:paraId="53D836C4" w14:textId="7B4C1C98" w:rsidR="00AC05F1" w:rsidRDefault="00AC05F1" w:rsidP="00AC05F1">
            <w:pPr>
              <w:ind w:left="7" w:firstLine="0"/>
              <w:rPr>
                <w:rFonts w:ascii="Arial" w:hAnsi="Arial" w:cs="Arial"/>
                <w:szCs w:val="24"/>
              </w:rPr>
            </w:pPr>
            <w:r>
              <w:rPr>
                <w:rFonts w:ascii="Arial" w:hAnsi="Arial" w:cs="Arial"/>
                <w:szCs w:val="24"/>
              </w:rPr>
              <w:t>Este cronograma se entrega a la Coordinación del GTGDA para su revisión y aprobación.</w:t>
            </w:r>
          </w:p>
        </w:tc>
        <w:tc>
          <w:tcPr>
            <w:tcW w:w="931" w:type="pct"/>
            <w:noWrap/>
            <w:vAlign w:val="center"/>
          </w:tcPr>
          <w:p w14:paraId="28B9EAAD" w14:textId="376716D9" w:rsidR="00AC05F1" w:rsidRPr="00FC3A01" w:rsidRDefault="00AC05F1" w:rsidP="00947A06">
            <w:pPr>
              <w:rPr>
                <w:rFonts w:ascii="Arial" w:hAnsi="Arial" w:cs="Arial"/>
                <w:szCs w:val="24"/>
              </w:rPr>
            </w:pPr>
            <w:r>
              <w:rPr>
                <w:rFonts w:ascii="Arial" w:hAnsi="Arial" w:cs="Arial"/>
                <w:szCs w:val="24"/>
              </w:rPr>
              <w:t>Anual</w:t>
            </w:r>
          </w:p>
        </w:tc>
      </w:tr>
      <w:tr w:rsidR="008456E6" w:rsidRPr="00FC3A01" w14:paraId="03BF4465" w14:textId="77777777" w:rsidTr="008456E6">
        <w:trPr>
          <w:trHeight w:val="416"/>
        </w:trPr>
        <w:tc>
          <w:tcPr>
            <w:tcW w:w="5000" w:type="pct"/>
            <w:gridSpan w:val="4"/>
            <w:shd w:val="clear" w:color="auto" w:fill="BFBFBF" w:themeFill="background1" w:themeFillShade="BF"/>
            <w:noWrap/>
            <w:vAlign w:val="center"/>
          </w:tcPr>
          <w:p w14:paraId="6E1055FA" w14:textId="7E0E5788" w:rsidR="008456E6" w:rsidRPr="00FC3A01" w:rsidRDefault="008456E6" w:rsidP="008456E6">
            <w:pPr>
              <w:jc w:val="center"/>
              <w:rPr>
                <w:rFonts w:ascii="Arial" w:hAnsi="Arial" w:cs="Arial"/>
                <w:szCs w:val="24"/>
              </w:rPr>
            </w:pPr>
            <w:r w:rsidRPr="00947A06">
              <w:rPr>
                <w:rFonts w:ascii="Arial" w:hAnsi="Arial" w:cs="Arial"/>
                <w:b/>
                <w:bCs/>
                <w:color w:val="000000" w:themeColor="text1"/>
                <w:szCs w:val="24"/>
              </w:rPr>
              <w:t>ACTIVIDADES DE INSPECCIÓN DE SISTEMAS DE ALMACENAMIENTO E INSTALACIONES FÍSICAS DE ARCHIVO</w:t>
            </w:r>
          </w:p>
        </w:tc>
      </w:tr>
      <w:tr w:rsidR="008456E6" w:rsidRPr="00FC3A01" w14:paraId="016380B3" w14:textId="77777777" w:rsidTr="008456E6">
        <w:trPr>
          <w:trHeight w:val="375"/>
        </w:trPr>
        <w:tc>
          <w:tcPr>
            <w:tcW w:w="674" w:type="pct"/>
            <w:shd w:val="clear" w:color="auto" w:fill="BFBFBF" w:themeFill="background1" w:themeFillShade="BF"/>
            <w:noWrap/>
            <w:vAlign w:val="center"/>
          </w:tcPr>
          <w:p w14:paraId="79BAE525" w14:textId="4D755E6F" w:rsidR="008456E6" w:rsidRDefault="008456E6" w:rsidP="008456E6">
            <w:pPr>
              <w:ind w:left="-120" w:firstLine="284"/>
              <w:jc w:val="left"/>
              <w:rPr>
                <w:rFonts w:ascii="Arial" w:hAnsi="Arial" w:cs="Arial"/>
                <w:b/>
                <w:bCs/>
                <w:color w:val="000000" w:themeColor="text1"/>
                <w:szCs w:val="24"/>
              </w:rPr>
            </w:pPr>
            <w:r w:rsidRPr="00947A06">
              <w:rPr>
                <w:rFonts w:ascii="Arial" w:hAnsi="Arial" w:cs="Arial"/>
                <w:b/>
                <w:bCs/>
                <w:color w:val="000000" w:themeColor="text1"/>
                <w:szCs w:val="24"/>
              </w:rPr>
              <w:t>ÍTEM</w:t>
            </w:r>
          </w:p>
        </w:tc>
        <w:tc>
          <w:tcPr>
            <w:tcW w:w="1141" w:type="pct"/>
            <w:shd w:val="clear" w:color="auto" w:fill="BFBFBF" w:themeFill="background1" w:themeFillShade="BF"/>
            <w:vAlign w:val="center"/>
          </w:tcPr>
          <w:p w14:paraId="11F5A678" w14:textId="6FD7AA41" w:rsidR="008456E6" w:rsidRDefault="008456E6" w:rsidP="008456E6">
            <w:pPr>
              <w:ind w:left="382" w:hanging="25"/>
              <w:jc w:val="left"/>
              <w:rPr>
                <w:rFonts w:ascii="Arial" w:hAnsi="Arial" w:cs="Arial"/>
                <w:szCs w:val="24"/>
              </w:rPr>
            </w:pPr>
            <w:r w:rsidRPr="00947A06">
              <w:rPr>
                <w:rFonts w:ascii="Arial" w:hAnsi="Arial" w:cs="Arial"/>
                <w:b/>
                <w:bCs/>
                <w:color w:val="000000" w:themeColor="text1"/>
                <w:szCs w:val="24"/>
              </w:rPr>
              <w:t>ACTIVIDAD</w:t>
            </w:r>
          </w:p>
        </w:tc>
        <w:tc>
          <w:tcPr>
            <w:tcW w:w="2254" w:type="pct"/>
            <w:shd w:val="clear" w:color="auto" w:fill="BFBFBF" w:themeFill="background1" w:themeFillShade="BF"/>
            <w:vAlign w:val="center"/>
          </w:tcPr>
          <w:p w14:paraId="17FFFDF9" w14:textId="2E39EA5E" w:rsidR="008456E6" w:rsidRDefault="008456E6" w:rsidP="008456E6">
            <w:pPr>
              <w:ind w:firstLine="195"/>
              <w:jc w:val="left"/>
              <w:rPr>
                <w:rFonts w:ascii="Arial" w:hAnsi="Arial" w:cs="Arial"/>
                <w:szCs w:val="24"/>
              </w:rPr>
            </w:pPr>
            <w:r w:rsidRPr="00947A06">
              <w:rPr>
                <w:rFonts w:ascii="Arial" w:hAnsi="Arial" w:cs="Arial"/>
                <w:b/>
                <w:bCs/>
                <w:color w:val="000000" w:themeColor="text1"/>
                <w:szCs w:val="24"/>
              </w:rPr>
              <w:t>DESCRIPCIÓN</w:t>
            </w:r>
          </w:p>
        </w:tc>
        <w:tc>
          <w:tcPr>
            <w:tcW w:w="931" w:type="pct"/>
            <w:shd w:val="clear" w:color="auto" w:fill="BFBFBF" w:themeFill="background1" w:themeFillShade="BF"/>
            <w:noWrap/>
            <w:vAlign w:val="center"/>
          </w:tcPr>
          <w:p w14:paraId="52BEEBA8" w14:textId="15A4F49D" w:rsidR="008456E6" w:rsidRPr="00FC3A01" w:rsidRDefault="008456E6" w:rsidP="008456E6">
            <w:pPr>
              <w:ind w:left="82" w:hanging="141"/>
              <w:jc w:val="center"/>
              <w:rPr>
                <w:rFonts w:ascii="Arial" w:hAnsi="Arial" w:cs="Arial"/>
                <w:szCs w:val="24"/>
              </w:rPr>
            </w:pPr>
            <w:r w:rsidRPr="00947A06">
              <w:rPr>
                <w:rFonts w:ascii="Arial" w:hAnsi="Arial" w:cs="Arial"/>
                <w:b/>
                <w:bCs/>
                <w:color w:val="000000" w:themeColor="text1"/>
                <w:szCs w:val="24"/>
              </w:rPr>
              <w:t>PERIODICIDAD</w:t>
            </w:r>
          </w:p>
        </w:tc>
      </w:tr>
      <w:tr w:rsidR="00454549" w:rsidRPr="00FC3A01" w14:paraId="055915E1" w14:textId="77777777" w:rsidTr="008456E6">
        <w:trPr>
          <w:trHeight w:val="1607"/>
        </w:trPr>
        <w:tc>
          <w:tcPr>
            <w:tcW w:w="674" w:type="pct"/>
            <w:noWrap/>
            <w:vAlign w:val="center"/>
            <w:hideMark/>
          </w:tcPr>
          <w:p w14:paraId="0CC5A7C1" w14:textId="017CA8C9" w:rsidR="009D3B9E" w:rsidRPr="003733FA" w:rsidRDefault="00AC05F1" w:rsidP="00947A06">
            <w:pPr>
              <w:ind w:left="-120" w:firstLine="0"/>
              <w:jc w:val="center"/>
              <w:rPr>
                <w:rFonts w:ascii="Arial" w:hAnsi="Arial" w:cs="Arial"/>
                <w:b/>
                <w:bCs/>
                <w:color w:val="000000" w:themeColor="text1"/>
                <w:szCs w:val="24"/>
              </w:rPr>
            </w:pPr>
            <w:r>
              <w:rPr>
                <w:rFonts w:ascii="Arial" w:hAnsi="Arial" w:cs="Arial"/>
                <w:b/>
                <w:bCs/>
                <w:color w:val="000000" w:themeColor="text1"/>
                <w:szCs w:val="24"/>
              </w:rPr>
              <w:t>2</w:t>
            </w:r>
          </w:p>
        </w:tc>
        <w:tc>
          <w:tcPr>
            <w:tcW w:w="1141" w:type="pct"/>
            <w:vAlign w:val="center"/>
            <w:hideMark/>
          </w:tcPr>
          <w:p w14:paraId="15C15216" w14:textId="2663E19E" w:rsidR="009D3B9E" w:rsidRPr="00FC3A01" w:rsidRDefault="00CE0788" w:rsidP="00947A06">
            <w:pPr>
              <w:ind w:left="0" w:firstLine="0"/>
              <w:rPr>
                <w:rFonts w:ascii="Arial" w:hAnsi="Arial" w:cs="Arial"/>
                <w:szCs w:val="24"/>
              </w:rPr>
            </w:pPr>
            <w:r>
              <w:rPr>
                <w:rFonts w:ascii="Arial" w:hAnsi="Arial" w:cs="Arial"/>
                <w:szCs w:val="24"/>
              </w:rPr>
              <w:t>Realizar i</w:t>
            </w:r>
            <w:r w:rsidR="009D3B9E" w:rsidRPr="00FC3A01">
              <w:rPr>
                <w:rFonts w:ascii="Arial" w:hAnsi="Arial" w:cs="Arial"/>
                <w:szCs w:val="24"/>
              </w:rPr>
              <w:t>nspección del estado de conservación de muros, paredes, pisos, techos, cubiertas, puertas y ventanas.</w:t>
            </w:r>
          </w:p>
        </w:tc>
        <w:tc>
          <w:tcPr>
            <w:tcW w:w="2254" w:type="pct"/>
            <w:vAlign w:val="center"/>
            <w:hideMark/>
          </w:tcPr>
          <w:p w14:paraId="3476C799" w14:textId="66BF66B7" w:rsidR="009D3B9E" w:rsidRPr="00FC3A01" w:rsidRDefault="00FA5FEA" w:rsidP="00947A06">
            <w:pPr>
              <w:ind w:left="0" w:firstLine="0"/>
              <w:rPr>
                <w:rFonts w:ascii="Arial" w:hAnsi="Arial" w:cs="Arial"/>
                <w:szCs w:val="24"/>
              </w:rPr>
            </w:pPr>
            <w:r>
              <w:rPr>
                <w:rFonts w:ascii="Arial" w:hAnsi="Arial" w:cs="Arial"/>
                <w:szCs w:val="24"/>
              </w:rPr>
              <w:t>Verificar</w:t>
            </w:r>
            <w:r w:rsidR="009D3B9E" w:rsidRPr="00FC3A01">
              <w:rPr>
                <w:rFonts w:ascii="Arial" w:hAnsi="Arial" w:cs="Arial"/>
                <w:szCs w:val="24"/>
              </w:rPr>
              <w:t xml:space="preserve"> el estado estructural y en general, la presencia de grietas, fisuras, puntos de humedad, accesos a los espacios de almacenamiento, funcionamiento de puertas y ventanas, marcos y vanos deben estar completos y evitar la acumulación de suciedad.</w:t>
            </w:r>
          </w:p>
        </w:tc>
        <w:tc>
          <w:tcPr>
            <w:tcW w:w="931" w:type="pct"/>
            <w:noWrap/>
            <w:vAlign w:val="center"/>
            <w:hideMark/>
          </w:tcPr>
          <w:p w14:paraId="4BD3F580" w14:textId="77777777" w:rsidR="009D3B9E" w:rsidRPr="00FC3A01" w:rsidRDefault="009D3B9E" w:rsidP="00185CB9">
            <w:pPr>
              <w:ind w:left="0" w:firstLine="0"/>
              <w:jc w:val="center"/>
              <w:rPr>
                <w:rFonts w:ascii="Arial" w:hAnsi="Arial" w:cs="Arial"/>
                <w:szCs w:val="24"/>
              </w:rPr>
            </w:pPr>
          </w:p>
          <w:p w14:paraId="1D7DFCD4" w14:textId="77777777" w:rsidR="009D3B9E" w:rsidRPr="00FC3A01" w:rsidRDefault="009D3B9E" w:rsidP="00185CB9">
            <w:pPr>
              <w:ind w:left="0" w:firstLine="0"/>
              <w:jc w:val="center"/>
              <w:rPr>
                <w:rFonts w:ascii="Arial" w:hAnsi="Arial" w:cs="Arial"/>
                <w:szCs w:val="24"/>
              </w:rPr>
            </w:pPr>
            <w:r w:rsidRPr="00FC3A01">
              <w:rPr>
                <w:rFonts w:ascii="Arial" w:hAnsi="Arial" w:cs="Arial"/>
                <w:szCs w:val="24"/>
              </w:rPr>
              <w:t>Trimestral</w:t>
            </w:r>
          </w:p>
        </w:tc>
      </w:tr>
      <w:tr w:rsidR="00454549" w:rsidRPr="00FC3A01" w14:paraId="58625373" w14:textId="77777777" w:rsidTr="008456E6">
        <w:trPr>
          <w:trHeight w:val="851"/>
        </w:trPr>
        <w:tc>
          <w:tcPr>
            <w:tcW w:w="674" w:type="pct"/>
            <w:noWrap/>
            <w:vAlign w:val="center"/>
            <w:hideMark/>
          </w:tcPr>
          <w:p w14:paraId="45A90971" w14:textId="60D31F86" w:rsidR="009D3B9E" w:rsidRPr="003733FA" w:rsidRDefault="00AC05F1" w:rsidP="00947A06">
            <w:pPr>
              <w:ind w:left="-120" w:firstLine="0"/>
              <w:jc w:val="center"/>
              <w:rPr>
                <w:rFonts w:ascii="Arial" w:hAnsi="Arial" w:cs="Arial"/>
                <w:b/>
                <w:bCs/>
                <w:color w:val="000000" w:themeColor="text1"/>
                <w:szCs w:val="24"/>
              </w:rPr>
            </w:pPr>
            <w:r>
              <w:rPr>
                <w:rFonts w:ascii="Arial" w:hAnsi="Arial" w:cs="Arial"/>
                <w:b/>
                <w:bCs/>
                <w:color w:val="000000" w:themeColor="text1"/>
                <w:szCs w:val="24"/>
              </w:rPr>
              <w:t>3</w:t>
            </w:r>
          </w:p>
        </w:tc>
        <w:tc>
          <w:tcPr>
            <w:tcW w:w="1141" w:type="pct"/>
            <w:vAlign w:val="center"/>
            <w:hideMark/>
          </w:tcPr>
          <w:p w14:paraId="00DC1071" w14:textId="1E6D34B5" w:rsidR="009D3B9E" w:rsidRPr="00FC3A01" w:rsidRDefault="00CE0788" w:rsidP="00947A06">
            <w:pPr>
              <w:ind w:left="0" w:firstLine="0"/>
              <w:rPr>
                <w:rFonts w:ascii="Arial" w:hAnsi="Arial" w:cs="Arial"/>
                <w:szCs w:val="24"/>
              </w:rPr>
            </w:pPr>
            <w:r>
              <w:rPr>
                <w:rFonts w:ascii="Arial" w:hAnsi="Arial" w:cs="Arial"/>
                <w:szCs w:val="24"/>
              </w:rPr>
              <w:t>Realizar i</w:t>
            </w:r>
            <w:r w:rsidR="009D3B9E" w:rsidRPr="00FC3A01">
              <w:rPr>
                <w:rFonts w:ascii="Arial" w:hAnsi="Arial" w:cs="Arial"/>
                <w:szCs w:val="24"/>
              </w:rPr>
              <w:t>nspección de tomas y cableado eléctrico.</w:t>
            </w:r>
          </w:p>
        </w:tc>
        <w:tc>
          <w:tcPr>
            <w:tcW w:w="2254" w:type="pct"/>
            <w:vAlign w:val="center"/>
            <w:hideMark/>
          </w:tcPr>
          <w:p w14:paraId="156F711B" w14:textId="56279848" w:rsidR="009D3B9E" w:rsidRPr="00FC3A01" w:rsidRDefault="00FA5FEA" w:rsidP="00947A06">
            <w:pPr>
              <w:ind w:left="0" w:firstLine="0"/>
              <w:rPr>
                <w:rFonts w:ascii="Arial" w:hAnsi="Arial" w:cs="Arial"/>
                <w:szCs w:val="24"/>
              </w:rPr>
            </w:pPr>
            <w:r>
              <w:rPr>
                <w:rFonts w:ascii="Arial" w:hAnsi="Arial" w:cs="Arial"/>
                <w:szCs w:val="24"/>
              </w:rPr>
              <w:t xml:space="preserve">Revisar </w:t>
            </w:r>
            <w:r w:rsidR="009D3B9E" w:rsidRPr="00FC3A01">
              <w:rPr>
                <w:rFonts w:ascii="Arial" w:hAnsi="Arial" w:cs="Arial"/>
                <w:szCs w:val="24"/>
              </w:rPr>
              <w:t>el estado del cableado eléctrico, toma corrientes, interruptores de luz, cajas eléctricas o de fusibles y bombillas.</w:t>
            </w:r>
          </w:p>
        </w:tc>
        <w:tc>
          <w:tcPr>
            <w:tcW w:w="931" w:type="pct"/>
            <w:noWrap/>
            <w:vAlign w:val="center"/>
            <w:hideMark/>
          </w:tcPr>
          <w:p w14:paraId="6F52D92C" w14:textId="77777777" w:rsidR="009D3B9E" w:rsidRPr="00FC3A01" w:rsidRDefault="009D3B9E" w:rsidP="00185CB9">
            <w:pPr>
              <w:ind w:left="0" w:firstLine="0"/>
              <w:jc w:val="center"/>
              <w:rPr>
                <w:rFonts w:ascii="Arial" w:hAnsi="Arial" w:cs="Arial"/>
                <w:szCs w:val="24"/>
              </w:rPr>
            </w:pPr>
            <w:r w:rsidRPr="00FC3A01">
              <w:rPr>
                <w:rFonts w:ascii="Arial" w:hAnsi="Arial" w:cs="Arial"/>
                <w:szCs w:val="24"/>
              </w:rPr>
              <w:t>Trimestral</w:t>
            </w:r>
          </w:p>
        </w:tc>
      </w:tr>
      <w:tr w:rsidR="00454549" w:rsidRPr="00FC3A01" w14:paraId="3DF1FE68" w14:textId="77777777" w:rsidTr="008456E6">
        <w:trPr>
          <w:trHeight w:val="780"/>
        </w:trPr>
        <w:tc>
          <w:tcPr>
            <w:tcW w:w="674" w:type="pct"/>
            <w:noWrap/>
            <w:vAlign w:val="center"/>
            <w:hideMark/>
          </w:tcPr>
          <w:p w14:paraId="4F283892" w14:textId="5E8BB774" w:rsidR="009D3B9E" w:rsidRPr="003733FA" w:rsidRDefault="00AC05F1" w:rsidP="00947A06">
            <w:pPr>
              <w:ind w:left="-120" w:firstLine="0"/>
              <w:jc w:val="center"/>
              <w:rPr>
                <w:rFonts w:ascii="Arial" w:hAnsi="Arial" w:cs="Arial"/>
                <w:b/>
                <w:bCs/>
                <w:color w:val="000000" w:themeColor="text1"/>
                <w:szCs w:val="24"/>
              </w:rPr>
            </w:pPr>
            <w:r>
              <w:rPr>
                <w:rFonts w:ascii="Arial" w:hAnsi="Arial" w:cs="Arial"/>
                <w:b/>
                <w:bCs/>
                <w:color w:val="000000" w:themeColor="text1"/>
                <w:szCs w:val="24"/>
              </w:rPr>
              <w:t>4</w:t>
            </w:r>
          </w:p>
        </w:tc>
        <w:tc>
          <w:tcPr>
            <w:tcW w:w="1141" w:type="pct"/>
            <w:vAlign w:val="center"/>
            <w:hideMark/>
          </w:tcPr>
          <w:p w14:paraId="550F120E" w14:textId="3109C3B8" w:rsidR="009D3B9E" w:rsidRPr="00FC3A01" w:rsidRDefault="00CE0788" w:rsidP="00947A06">
            <w:pPr>
              <w:ind w:left="0" w:firstLine="0"/>
              <w:rPr>
                <w:rFonts w:ascii="Arial" w:hAnsi="Arial" w:cs="Arial"/>
                <w:szCs w:val="24"/>
              </w:rPr>
            </w:pPr>
            <w:r>
              <w:rPr>
                <w:rFonts w:ascii="Arial" w:hAnsi="Arial" w:cs="Arial"/>
                <w:szCs w:val="24"/>
              </w:rPr>
              <w:t>Realizar i</w:t>
            </w:r>
            <w:r w:rsidR="009D3B9E" w:rsidRPr="00FC3A01">
              <w:rPr>
                <w:rFonts w:ascii="Arial" w:hAnsi="Arial" w:cs="Arial"/>
                <w:szCs w:val="24"/>
              </w:rPr>
              <w:t>nspección de desagües y tuberías.</w:t>
            </w:r>
          </w:p>
        </w:tc>
        <w:tc>
          <w:tcPr>
            <w:tcW w:w="2254" w:type="pct"/>
            <w:vAlign w:val="center"/>
            <w:hideMark/>
          </w:tcPr>
          <w:p w14:paraId="3E3474D5" w14:textId="11100C03" w:rsidR="009D3B9E" w:rsidRPr="00FC3A01" w:rsidRDefault="00FA5FEA" w:rsidP="00947A06">
            <w:pPr>
              <w:ind w:left="0" w:firstLine="0"/>
              <w:rPr>
                <w:rFonts w:ascii="Arial" w:hAnsi="Arial" w:cs="Arial"/>
                <w:szCs w:val="24"/>
              </w:rPr>
            </w:pPr>
            <w:r>
              <w:rPr>
                <w:rFonts w:ascii="Arial" w:hAnsi="Arial" w:cs="Arial"/>
                <w:szCs w:val="24"/>
              </w:rPr>
              <w:t>V</w:t>
            </w:r>
            <w:r w:rsidR="009D3B9E" w:rsidRPr="00FC3A01">
              <w:rPr>
                <w:rFonts w:ascii="Arial" w:hAnsi="Arial" w:cs="Arial"/>
                <w:szCs w:val="24"/>
              </w:rPr>
              <w:t>erifica</w:t>
            </w:r>
            <w:r>
              <w:rPr>
                <w:rFonts w:ascii="Arial" w:hAnsi="Arial" w:cs="Arial"/>
                <w:szCs w:val="24"/>
              </w:rPr>
              <w:t>r</w:t>
            </w:r>
            <w:r w:rsidR="009D3B9E" w:rsidRPr="00FC3A01">
              <w:rPr>
                <w:rFonts w:ascii="Arial" w:hAnsi="Arial" w:cs="Arial"/>
                <w:szCs w:val="24"/>
              </w:rPr>
              <w:t xml:space="preserve"> del funcionamiento de los puntos de redes de agua potable y agua residual, que se encuentren dentro de los espacios de almacenamiento de archivo.</w:t>
            </w:r>
          </w:p>
        </w:tc>
        <w:tc>
          <w:tcPr>
            <w:tcW w:w="931" w:type="pct"/>
            <w:noWrap/>
            <w:vAlign w:val="center"/>
            <w:hideMark/>
          </w:tcPr>
          <w:p w14:paraId="7D72EFBC" w14:textId="77777777" w:rsidR="009D3B9E" w:rsidRPr="00FC3A01" w:rsidRDefault="009D3B9E" w:rsidP="00185CB9">
            <w:pPr>
              <w:ind w:left="0" w:firstLine="0"/>
              <w:jc w:val="center"/>
              <w:rPr>
                <w:rFonts w:ascii="Arial" w:hAnsi="Arial" w:cs="Arial"/>
                <w:szCs w:val="24"/>
              </w:rPr>
            </w:pPr>
          </w:p>
          <w:p w14:paraId="3D63EFC4" w14:textId="77777777" w:rsidR="009D3B9E" w:rsidRPr="00FC3A01" w:rsidRDefault="009D3B9E" w:rsidP="00185CB9">
            <w:pPr>
              <w:ind w:left="0" w:firstLine="0"/>
              <w:jc w:val="center"/>
              <w:rPr>
                <w:rFonts w:ascii="Arial" w:hAnsi="Arial" w:cs="Arial"/>
                <w:szCs w:val="24"/>
              </w:rPr>
            </w:pPr>
            <w:r w:rsidRPr="00FC3A01">
              <w:rPr>
                <w:rFonts w:ascii="Arial" w:hAnsi="Arial" w:cs="Arial"/>
                <w:szCs w:val="24"/>
              </w:rPr>
              <w:t>Trimestral</w:t>
            </w:r>
          </w:p>
        </w:tc>
      </w:tr>
      <w:tr w:rsidR="00FC3A01" w:rsidRPr="00FC3A01" w14:paraId="79155DF4" w14:textId="77777777" w:rsidTr="008456E6">
        <w:trPr>
          <w:trHeight w:val="780"/>
        </w:trPr>
        <w:tc>
          <w:tcPr>
            <w:tcW w:w="674" w:type="pct"/>
            <w:noWrap/>
            <w:vAlign w:val="center"/>
            <w:hideMark/>
          </w:tcPr>
          <w:p w14:paraId="07B9AB36" w14:textId="5EA636DE" w:rsidR="00FC3A01" w:rsidRPr="003733FA" w:rsidRDefault="00AC05F1" w:rsidP="00947A06">
            <w:pPr>
              <w:ind w:left="-120" w:firstLine="0"/>
              <w:jc w:val="center"/>
              <w:rPr>
                <w:rFonts w:ascii="Arial" w:hAnsi="Arial" w:cs="Arial"/>
                <w:b/>
                <w:bCs/>
                <w:color w:val="000000" w:themeColor="text1"/>
                <w:szCs w:val="24"/>
              </w:rPr>
            </w:pPr>
            <w:r>
              <w:rPr>
                <w:rFonts w:ascii="Arial" w:hAnsi="Arial" w:cs="Arial"/>
                <w:b/>
                <w:bCs/>
                <w:color w:val="000000" w:themeColor="text1"/>
                <w:szCs w:val="24"/>
              </w:rPr>
              <w:t>5</w:t>
            </w:r>
          </w:p>
        </w:tc>
        <w:tc>
          <w:tcPr>
            <w:tcW w:w="1141" w:type="pct"/>
            <w:vAlign w:val="center"/>
            <w:hideMark/>
          </w:tcPr>
          <w:p w14:paraId="78E9D868" w14:textId="2993D85D" w:rsidR="00FC3A01" w:rsidRPr="00FC3A01" w:rsidRDefault="00CE0788" w:rsidP="00947A06">
            <w:pPr>
              <w:ind w:left="0" w:firstLine="0"/>
              <w:rPr>
                <w:rFonts w:ascii="Arial" w:hAnsi="Arial" w:cs="Arial"/>
                <w:szCs w:val="24"/>
              </w:rPr>
            </w:pPr>
            <w:r>
              <w:rPr>
                <w:rFonts w:ascii="Arial" w:hAnsi="Arial" w:cs="Arial"/>
                <w:szCs w:val="24"/>
              </w:rPr>
              <w:t>Realizar i</w:t>
            </w:r>
            <w:r w:rsidR="00FC3A01" w:rsidRPr="00FC3A01">
              <w:rPr>
                <w:rFonts w:ascii="Arial" w:hAnsi="Arial" w:cs="Arial"/>
                <w:szCs w:val="24"/>
              </w:rPr>
              <w:t>nspección del estado de conservación del mobiliario de archivo.</w:t>
            </w:r>
          </w:p>
        </w:tc>
        <w:tc>
          <w:tcPr>
            <w:tcW w:w="2254" w:type="pct"/>
            <w:vAlign w:val="center"/>
            <w:hideMark/>
          </w:tcPr>
          <w:p w14:paraId="3E200AE9" w14:textId="1E44DEC4" w:rsidR="00FC3A01" w:rsidRPr="00FC3A01" w:rsidRDefault="00FA5FEA" w:rsidP="00947A06">
            <w:pPr>
              <w:ind w:left="0" w:firstLine="0"/>
              <w:rPr>
                <w:rFonts w:ascii="Arial" w:hAnsi="Arial" w:cs="Arial"/>
                <w:szCs w:val="24"/>
              </w:rPr>
            </w:pPr>
            <w:r>
              <w:rPr>
                <w:rFonts w:ascii="Arial" w:hAnsi="Arial" w:cs="Arial"/>
                <w:szCs w:val="24"/>
              </w:rPr>
              <w:t>Verificar</w:t>
            </w:r>
            <w:r w:rsidR="00FC3A01" w:rsidRPr="00FC3A01">
              <w:rPr>
                <w:rFonts w:ascii="Arial" w:hAnsi="Arial" w:cs="Arial"/>
                <w:szCs w:val="24"/>
              </w:rPr>
              <w:t xml:space="preserve"> de la estabilidad estructural del mobiliario, de acuerdo con su funcionalidad y acorde con las dimensiones de las unidades de almacenamiento.</w:t>
            </w:r>
          </w:p>
        </w:tc>
        <w:tc>
          <w:tcPr>
            <w:tcW w:w="931" w:type="pct"/>
            <w:noWrap/>
            <w:vAlign w:val="center"/>
            <w:hideMark/>
          </w:tcPr>
          <w:p w14:paraId="6E4F73AB" w14:textId="77777777" w:rsidR="00FC3A01" w:rsidRPr="00FC3A01" w:rsidRDefault="00FC3A01" w:rsidP="00185CB9">
            <w:pPr>
              <w:ind w:left="0" w:firstLine="0"/>
              <w:jc w:val="center"/>
              <w:rPr>
                <w:rFonts w:ascii="Arial" w:hAnsi="Arial" w:cs="Arial"/>
                <w:szCs w:val="24"/>
              </w:rPr>
            </w:pPr>
            <w:r w:rsidRPr="00FC3A01">
              <w:rPr>
                <w:rFonts w:ascii="Arial" w:hAnsi="Arial" w:cs="Arial"/>
                <w:szCs w:val="24"/>
              </w:rPr>
              <w:t>Trimestral</w:t>
            </w:r>
          </w:p>
        </w:tc>
      </w:tr>
      <w:tr w:rsidR="00885B78" w:rsidRPr="00FC3A01" w14:paraId="2AFBE08C" w14:textId="77777777" w:rsidTr="008456E6">
        <w:trPr>
          <w:trHeight w:val="780"/>
        </w:trPr>
        <w:tc>
          <w:tcPr>
            <w:tcW w:w="674" w:type="pct"/>
            <w:noWrap/>
            <w:vAlign w:val="center"/>
          </w:tcPr>
          <w:p w14:paraId="2BD1AD94" w14:textId="27E028F9" w:rsidR="00885B78" w:rsidRPr="003733FA" w:rsidRDefault="00AC05F1" w:rsidP="00947A06">
            <w:pPr>
              <w:ind w:left="-120" w:firstLine="0"/>
              <w:jc w:val="center"/>
              <w:rPr>
                <w:rFonts w:ascii="Arial" w:hAnsi="Arial" w:cs="Arial"/>
                <w:b/>
                <w:bCs/>
                <w:color w:val="000000" w:themeColor="text1"/>
                <w:szCs w:val="24"/>
              </w:rPr>
            </w:pPr>
            <w:r>
              <w:rPr>
                <w:rFonts w:ascii="Arial" w:hAnsi="Arial" w:cs="Arial"/>
                <w:b/>
                <w:bCs/>
                <w:color w:val="000000" w:themeColor="text1"/>
                <w:szCs w:val="24"/>
              </w:rPr>
              <w:t>6</w:t>
            </w:r>
          </w:p>
        </w:tc>
        <w:tc>
          <w:tcPr>
            <w:tcW w:w="1141" w:type="pct"/>
            <w:vAlign w:val="center"/>
          </w:tcPr>
          <w:p w14:paraId="25FCCFE5" w14:textId="2AA07104" w:rsidR="00885B78" w:rsidRPr="00FC3A01" w:rsidRDefault="00885B78" w:rsidP="00947A06">
            <w:pPr>
              <w:ind w:left="0" w:firstLine="0"/>
              <w:rPr>
                <w:rFonts w:ascii="Arial" w:hAnsi="Arial" w:cs="Arial"/>
                <w:szCs w:val="24"/>
              </w:rPr>
            </w:pPr>
            <w:r>
              <w:rPr>
                <w:rFonts w:ascii="Arial" w:hAnsi="Arial" w:cs="Arial"/>
                <w:szCs w:val="24"/>
              </w:rPr>
              <w:t>Verifica</w:t>
            </w:r>
            <w:r w:rsidR="00CE0788">
              <w:rPr>
                <w:rFonts w:ascii="Arial" w:hAnsi="Arial" w:cs="Arial"/>
                <w:szCs w:val="24"/>
              </w:rPr>
              <w:t>r</w:t>
            </w:r>
            <w:r>
              <w:rPr>
                <w:rFonts w:ascii="Arial" w:hAnsi="Arial" w:cs="Arial"/>
                <w:szCs w:val="24"/>
              </w:rPr>
              <w:t xml:space="preserve"> l</w:t>
            </w:r>
            <w:r w:rsidR="00BB3A87">
              <w:rPr>
                <w:rFonts w:ascii="Arial" w:hAnsi="Arial" w:cs="Arial"/>
                <w:szCs w:val="24"/>
              </w:rPr>
              <w:t>os mantenimientos realizados en los sistemas de almacenamiento e infraestructura física de los archivos de la Entidad.</w:t>
            </w:r>
          </w:p>
        </w:tc>
        <w:tc>
          <w:tcPr>
            <w:tcW w:w="2254" w:type="pct"/>
            <w:vAlign w:val="center"/>
          </w:tcPr>
          <w:p w14:paraId="6EC03AD0" w14:textId="5C088CBE" w:rsidR="00885B78" w:rsidRPr="00FC3A01" w:rsidRDefault="00FA5FEA" w:rsidP="00947A06">
            <w:pPr>
              <w:ind w:left="0" w:firstLine="0"/>
              <w:rPr>
                <w:rFonts w:ascii="Arial" w:hAnsi="Arial" w:cs="Arial"/>
                <w:szCs w:val="24"/>
              </w:rPr>
            </w:pPr>
            <w:r>
              <w:rPr>
                <w:rFonts w:ascii="Arial" w:hAnsi="Arial" w:cs="Arial"/>
                <w:szCs w:val="24"/>
              </w:rPr>
              <w:t>Realizar</w:t>
            </w:r>
            <w:r w:rsidR="00BB3A87">
              <w:rPr>
                <w:rFonts w:ascii="Arial" w:hAnsi="Arial" w:cs="Arial"/>
                <w:szCs w:val="24"/>
              </w:rPr>
              <w:t xml:space="preserve"> recorrido</w:t>
            </w:r>
            <w:r>
              <w:rPr>
                <w:rFonts w:ascii="Arial" w:hAnsi="Arial" w:cs="Arial"/>
                <w:szCs w:val="24"/>
              </w:rPr>
              <w:t>s</w:t>
            </w:r>
            <w:r w:rsidR="00BB3A87">
              <w:rPr>
                <w:rFonts w:ascii="Arial" w:hAnsi="Arial" w:cs="Arial"/>
                <w:szCs w:val="24"/>
              </w:rPr>
              <w:t xml:space="preserve"> por cada uno de los archivos tanto de las oficinas como de los depósitos industriales para verificar la realización de los mantenimientos requeridos.</w:t>
            </w:r>
          </w:p>
        </w:tc>
        <w:tc>
          <w:tcPr>
            <w:tcW w:w="931" w:type="pct"/>
            <w:noWrap/>
            <w:vAlign w:val="center"/>
          </w:tcPr>
          <w:p w14:paraId="5F9D275C" w14:textId="39A80D26" w:rsidR="00885B78" w:rsidRPr="00FC3A01" w:rsidRDefault="00BB3A87" w:rsidP="00185CB9">
            <w:pPr>
              <w:ind w:left="0" w:firstLine="0"/>
              <w:jc w:val="center"/>
              <w:rPr>
                <w:rFonts w:ascii="Arial" w:hAnsi="Arial" w:cs="Arial"/>
                <w:szCs w:val="24"/>
              </w:rPr>
            </w:pPr>
            <w:r w:rsidRPr="00FC3A01">
              <w:rPr>
                <w:rFonts w:ascii="Arial" w:hAnsi="Arial" w:cs="Arial"/>
                <w:szCs w:val="24"/>
              </w:rPr>
              <w:t>Trimestral</w:t>
            </w:r>
          </w:p>
        </w:tc>
      </w:tr>
      <w:tr w:rsidR="00CE7FB6" w:rsidRPr="00FC3A01" w14:paraId="4864BD14" w14:textId="77777777" w:rsidTr="008456E6">
        <w:trPr>
          <w:trHeight w:val="780"/>
        </w:trPr>
        <w:tc>
          <w:tcPr>
            <w:tcW w:w="674" w:type="pct"/>
            <w:noWrap/>
            <w:vAlign w:val="center"/>
          </w:tcPr>
          <w:p w14:paraId="0DA41AD6" w14:textId="090E4B62" w:rsidR="00CE7FB6" w:rsidRPr="003733FA" w:rsidRDefault="00AC05F1" w:rsidP="00947A06">
            <w:pPr>
              <w:ind w:left="-120"/>
              <w:jc w:val="center"/>
              <w:rPr>
                <w:rFonts w:ascii="Arial" w:hAnsi="Arial" w:cs="Arial"/>
                <w:b/>
                <w:bCs/>
                <w:color w:val="000000" w:themeColor="text1"/>
                <w:szCs w:val="24"/>
              </w:rPr>
            </w:pPr>
            <w:r>
              <w:rPr>
                <w:rFonts w:ascii="Arial" w:hAnsi="Arial" w:cs="Arial"/>
                <w:b/>
                <w:bCs/>
                <w:color w:val="000000" w:themeColor="text1"/>
                <w:szCs w:val="24"/>
              </w:rPr>
              <w:t>7</w:t>
            </w:r>
          </w:p>
        </w:tc>
        <w:tc>
          <w:tcPr>
            <w:tcW w:w="1141" w:type="pct"/>
            <w:vAlign w:val="center"/>
          </w:tcPr>
          <w:p w14:paraId="6BA63C29" w14:textId="65782D05" w:rsidR="00CE7FB6" w:rsidRDefault="00CE7FB6" w:rsidP="00185CB9">
            <w:pPr>
              <w:ind w:left="0" w:firstLine="17"/>
              <w:rPr>
                <w:rFonts w:ascii="Arial" w:hAnsi="Arial" w:cs="Arial"/>
                <w:szCs w:val="24"/>
              </w:rPr>
            </w:pPr>
            <w:r>
              <w:rPr>
                <w:rFonts w:ascii="Arial" w:hAnsi="Arial" w:cs="Arial"/>
                <w:szCs w:val="24"/>
              </w:rPr>
              <w:t>Elaborar los informes técnicos</w:t>
            </w:r>
            <w:r w:rsidR="00AC05F1">
              <w:rPr>
                <w:rFonts w:ascii="Arial" w:hAnsi="Arial" w:cs="Arial"/>
                <w:szCs w:val="24"/>
              </w:rPr>
              <w:t xml:space="preserve"> de las inspecciones de los archivos realizadas en la Entidad.</w:t>
            </w:r>
          </w:p>
        </w:tc>
        <w:tc>
          <w:tcPr>
            <w:tcW w:w="2254" w:type="pct"/>
            <w:vAlign w:val="center"/>
          </w:tcPr>
          <w:p w14:paraId="03ECA08B" w14:textId="681C79EC" w:rsidR="00CE7FB6" w:rsidRDefault="00AC05F1" w:rsidP="00AC05F1">
            <w:pPr>
              <w:ind w:left="0" w:firstLine="0"/>
              <w:rPr>
                <w:rFonts w:ascii="Arial" w:hAnsi="Arial" w:cs="Arial"/>
                <w:szCs w:val="24"/>
              </w:rPr>
            </w:pPr>
            <w:r>
              <w:rPr>
                <w:rFonts w:ascii="Arial" w:hAnsi="Arial" w:cs="Arial"/>
                <w:szCs w:val="24"/>
              </w:rPr>
              <w:t>Consolidar y analizar la información obtenida en las inspecciones de archivo realizadas, actividad realizada por el profesional del Sistema Integrado de Conservación o profesionales asignados por la Coordinación del GTGDA</w:t>
            </w:r>
          </w:p>
          <w:p w14:paraId="635EE87A" w14:textId="5E239D52" w:rsidR="00AC05F1" w:rsidRDefault="00AC05F1" w:rsidP="00185CB9">
            <w:pPr>
              <w:ind w:left="0" w:firstLine="0"/>
              <w:rPr>
                <w:rFonts w:ascii="Arial" w:hAnsi="Arial" w:cs="Arial"/>
                <w:szCs w:val="24"/>
              </w:rPr>
            </w:pPr>
            <w:r>
              <w:rPr>
                <w:rFonts w:ascii="Arial" w:hAnsi="Arial" w:cs="Arial"/>
                <w:szCs w:val="24"/>
              </w:rPr>
              <w:t>Realizar y entregar el informe técnico respectivo a la Coordinación para la revisión, aprobación y toma de decisiones.</w:t>
            </w:r>
          </w:p>
        </w:tc>
        <w:tc>
          <w:tcPr>
            <w:tcW w:w="931" w:type="pct"/>
            <w:noWrap/>
            <w:vAlign w:val="center"/>
          </w:tcPr>
          <w:p w14:paraId="4B098CA0" w14:textId="4B99163A" w:rsidR="00CE7FB6" w:rsidRPr="00FC3A01" w:rsidRDefault="00AC05F1" w:rsidP="00185CB9">
            <w:pPr>
              <w:ind w:left="0" w:firstLine="0"/>
              <w:jc w:val="center"/>
              <w:rPr>
                <w:rFonts w:ascii="Arial" w:hAnsi="Arial" w:cs="Arial"/>
                <w:szCs w:val="24"/>
              </w:rPr>
            </w:pPr>
            <w:r>
              <w:rPr>
                <w:rFonts w:ascii="Arial" w:hAnsi="Arial" w:cs="Arial"/>
                <w:szCs w:val="24"/>
              </w:rPr>
              <w:t>Trimestral</w:t>
            </w:r>
          </w:p>
        </w:tc>
      </w:tr>
    </w:tbl>
    <w:p w14:paraId="6B86A3C7" w14:textId="77777777" w:rsidR="00185CB9" w:rsidRDefault="00185CB9" w:rsidP="00885B78">
      <w:pPr>
        <w:pStyle w:val="Prrafodelista"/>
        <w:spacing w:after="0"/>
        <w:ind w:left="360"/>
        <w:rPr>
          <w:rFonts w:ascii="Arial" w:hAnsi="Arial" w:cs="Arial"/>
          <w:bCs/>
          <w:sz w:val="24"/>
          <w:szCs w:val="24"/>
        </w:rPr>
      </w:pPr>
    </w:p>
    <w:p w14:paraId="454BBA6F" w14:textId="77777777" w:rsidR="00185CB9" w:rsidRDefault="00185CB9" w:rsidP="00885B78">
      <w:pPr>
        <w:pStyle w:val="Prrafodelista"/>
        <w:spacing w:after="0"/>
        <w:ind w:left="360"/>
        <w:rPr>
          <w:rFonts w:ascii="Arial" w:hAnsi="Arial" w:cs="Arial"/>
          <w:bCs/>
          <w:sz w:val="24"/>
          <w:szCs w:val="24"/>
        </w:rPr>
      </w:pPr>
    </w:p>
    <w:p w14:paraId="43C25D24" w14:textId="053BFE82" w:rsidR="009D3B9E" w:rsidRPr="00185CB9" w:rsidRDefault="009D3B9E" w:rsidP="00885B78">
      <w:pPr>
        <w:pStyle w:val="Prrafodelista"/>
        <w:spacing w:after="0"/>
        <w:ind w:left="360"/>
        <w:rPr>
          <w:rFonts w:ascii="Arial" w:hAnsi="Arial" w:cs="Arial"/>
          <w:bCs/>
          <w:sz w:val="24"/>
          <w:szCs w:val="24"/>
        </w:rPr>
        <w:sectPr w:rsidR="009D3B9E" w:rsidRPr="00185CB9" w:rsidSect="00BC109D">
          <w:headerReference w:type="default" r:id="rId11"/>
          <w:footerReference w:type="default" r:id="rId12"/>
          <w:pgSz w:w="12240" w:h="15840" w:code="1"/>
          <w:pgMar w:top="1417" w:right="1701" w:bottom="1417" w:left="1701" w:header="708" w:footer="708" w:gutter="0"/>
          <w:cols w:space="708"/>
          <w:titlePg/>
          <w:docGrid w:linePitch="360"/>
        </w:sectPr>
      </w:pPr>
    </w:p>
    <w:p w14:paraId="127BFF87" w14:textId="338E2359" w:rsidR="009D3B9E" w:rsidRPr="005E2EA3" w:rsidRDefault="00C855D5" w:rsidP="001A6EBD">
      <w:pPr>
        <w:pStyle w:val="Prrafodelista"/>
        <w:numPr>
          <w:ilvl w:val="0"/>
          <w:numId w:val="1"/>
        </w:numPr>
        <w:spacing w:after="0"/>
        <w:outlineLvl w:val="0"/>
        <w:rPr>
          <w:rFonts w:ascii="Arial" w:hAnsi="Arial" w:cs="Arial"/>
          <w:b/>
          <w:sz w:val="24"/>
          <w:szCs w:val="24"/>
        </w:rPr>
      </w:pPr>
      <w:bookmarkStart w:id="32" w:name="_Toc44872067"/>
      <w:r>
        <w:rPr>
          <w:rFonts w:ascii="Arial" w:hAnsi="Arial" w:cs="Arial"/>
          <w:b/>
          <w:sz w:val="24"/>
          <w:szCs w:val="24"/>
        </w:rPr>
        <w:lastRenderedPageBreak/>
        <w:t>RECURSOS</w:t>
      </w:r>
      <w:bookmarkEnd w:id="32"/>
    </w:p>
    <w:p w14:paraId="3A06A287" w14:textId="77777777" w:rsidR="009D3B9E" w:rsidRDefault="009D3B9E" w:rsidP="009D3B9E">
      <w:pPr>
        <w:pStyle w:val="Prrafodelista"/>
        <w:ind w:left="0"/>
        <w:rPr>
          <w:rFonts w:ascii="Arial" w:hAnsi="Arial" w:cs="Arial"/>
          <w:sz w:val="24"/>
          <w:szCs w:val="24"/>
        </w:rPr>
      </w:pPr>
    </w:p>
    <w:p w14:paraId="2B95EFA2" w14:textId="24231689" w:rsidR="00B272BF" w:rsidRDefault="00B272BF" w:rsidP="009D3B9E">
      <w:pPr>
        <w:pStyle w:val="Prrafodelista"/>
        <w:ind w:left="0"/>
        <w:rPr>
          <w:rFonts w:ascii="Arial" w:hAnsi="Arial" w:cs="Arial"/>
          <w:sz w:val="24"/>
          <w:szCs w:val="24"/>
        </w:rPr>
      </w:pPr>
      <w:r>
        <w:rPr>
          <w:rFonts w:ascii="Arial" w:hAnsi="Arial" w:cs="Arial"/>
          <w:sz w:val="24"/>
          <w:szCs w:val="24"/>
        </w:rPr>
        <w:t>Los recursos requeridos para la implementación y ejecución de</w:t>
      </w:r>
      <w:r w:rsidR="004B0944">
        <w:rPr>
          <w:rFonts w:ascii="Arial" w:hAnsi="Arial" w:cs="Arial"/>
          <w:sz w:val="24"/>
          <w:szCs w:val="24"/>
        </w:rPr>
        <w:t xml:space="preserve"> este </w:t>
      </w:r>
      <w:r>
        <w:rPr>
          <w:rFonts w:ascii="Arial" w:hAnsi="Arial" w:cs="Arial"/>
          <w:sz w:val="24"/>
          <w:szCs w:val="24"/>
        </w:rPr>
        <w:t xml:space="preserve">programa se </w:t>
      </w:r>
      <w:r w:rsidR="004B0944">
        <w:rPr>
          <w:rFonts w:ascii="Arial" w:hAnsi="Arial" w:cs="Arial"/>
          <w:sz w:val="24"/>
          <w:szCs w:val="24"/>
        </w:rPr>
        <w:t>describen</w:t>
      </w:r>
      <w:r>
        <w:rPr>
          <w:rFonts w:ascii="Arial" w:hAnsi="Arial" w:cs="Arial"/>
          <w:sz w:val="24"/>
          <w:szCs w:val="24"/>
        </w:rPr>
        <w:t xml:space="preserve"> en el siguiente cuadro:</w:t>
      </w:r>
    </w:p>
    <w:p w14:paraId="3216E47B" w14:textId="4927EEC1" w:rsidR="00B272BF" w:rsidRPr="00B272BF" w:rsidRDefault="00B272BF" w:rsidP="00B272BF">
      <w:pPr>
        <w:tabs>
          <w:tab w:val="left" w:pos="6660"/>
        </w:tabs>
        <w:spacing w:after="0"/>
        <w:jc w:val="center"/>
        <w:rPr>
          <w:rFonts w:ascii="Arial" w:hAnsi="Arial" w:cs="Arial"/>
          <w:sz w:val="18"/>
          <w:szCs w:val="18"/>
          <w:lang w:eastAsia="es-CO"/>
        </w:rPr>
      </w:pPr>
      <w:r w:rsidRPr="007372ED">
        <w:rPr>
          <w:rFonts w:ascii="Arial" w:hAnsi="Arial" w:cs="Arial"/>
          <w:b/>
          <w:bCs/>
          <w:sz w:val="18"/>
          <w:szCs w:val="18"/>
          <w:lang w:eastAsia="es-CO"/>
        </w:rPr>
        <w:t>Cuadro N°.</w:t>
      </w:r>
      <w:r w:rsidR="00DC6BE4">
        <w:rPr>
          <w:rFonts w:ascii="Arial" w:hAnsi="Arial" w:cs="Arial"/>
          <w:b/>
          <w:bCs/>
          <w:sz w:val="18"/>
          <w:szCs w:val="18"/>
          <w:lang w:eastAsia="es-CO"/>
        </w:rPr>
        <w:t>5</w:t>
      </w:r>
      <w:r w:rsidRPr="007372ED">
        <w:rPr>
          <w:rFonts w:ascii="Arial" w:hAnsi="Arial" w:cs="Arial"/>
          <w:b/>
          <w:bCs/>
          <w:sz w:val="18"/>
          <w:szCs w:val="18"/>
          <w:lang w:eastAsia="es-CO"/>
        </w:rPr>
        <w:t xml:space="preserve">. </w:t>
      </w:r>
      <w:r>
        <w:rPr>
          <w:rFonts w:ascii="Arial" w:hAnsi="Arial" w:cs="Arial"/>
          <w:sz w:val="18"/>
          <w:szCs w:val="18"/>
          <w:lang w:eastAsia="es-CO"/>
        </w:rPr>
        <w:t xml:space="preserve">Recursos del </w:t>
      </w:r>
      <w:r w:rsidR="004B0944">
        <w:rPr>
          <w:rFonts w:ascii="Arial" w:hAnsi="Arial" w:cs="Arial"/>
          <w:sz w:val="18"/>
          <w:szCs w:val="18"/>
          <w:lang w:eastAsia="es-CO"/>
        </w:rPr>
        <w:t>P</w:t>
      </w:r>
      <w:r>
        <w:rPr>
          <w:rFonts w:ascii="Arial" w:hAnsi="Arial" w:cs="Arial"/>
          <w:sz w:val="18"/>
          <w:szCs w:val="18"/>
          <w:lang w:eastAsia="es-CO"/>
        </w:rPr>
        <w:t>rograma</w:t>
      </w:r>
      <w:r w:rsidRPr="007372ED">
        <w:rPr>
          <w:rFonts w:ascii="Arial" w:hAnsi="Arial" w:cs="Arial"/>
          <w:sz w:val="18"/>
          <w:szCs w:val="18"/>
          <w:lang w:eastAsia="es-CO"/>
        </w:rPr>
        <w:t xml:space="preserve"> de </w:t>
      </w:r>
      <w:r w:rsidR="004B0944">
        <w:rPr>
          <w:rFonts w:ascii="Arial" w:hAnsi="Arial" w:cs="Arial"/>
          <w:sz w:val="18"/>
          <w:szCs w:val="18"/>
          <w:lang w:eastAsia="es-CO"/>
        </w:rPr>
        <w:t>I</w:t>
      </w:r>
      <w:r w:rsidRPr="007372ED">
        <w:rPr>
          <w:rFonts w:ascii="Arial" w:hAnsi="Arial" w:cs="Arial"/>
          <w:sz w:val="18"/>
          <w:szCs w:val="18"/>
          <w:lang w:eastAsia="es-CO"/>
        </w:rPr>
        <w:t xml:space="preserve">nspección de </w:t>
      </w:r>
      <w:r w:rsidR="004B0944">
        <w:rPr>
          <w:rFonts w:ascii="Arial" w:hAnsi="Arial" w:cs="Arial"/>
          <w:sz w:val="18"/>
          <w:szCs w:val="18"/>
          <w:lang w:eastAsia="es-CO"/>
        </w:rPr>
        <w:t>S</w:t>
      </w:r>
      <w:r w:rsidRPr="007372ED">
        <w:rPr>
          <w:rFonts w:ascii="Arial" w:hAnsi="Arial" w:cs="Arial"/>
          <w:sz w:val="18"/>
          <w:szCs w:val="18"/>
          <w:lang w:eastAsia="es-CO"/>
        </w:rPr>
        <w:t xml:space="preserve">istemas de </w:t>
      </w:r>
      <w:r w:rsidR="004B0944">
        <w:rPr>
          <w:rFonts w:ascii="Arial" w:hAnsi="Arial" w:cs="Arial"/>
          <w:sz w:val="18"/>
          <w:szCs w:val="18"/>
          <w:lang w:eastAsia="es-CO"/>
        </w:rPr>
        <w:t>A</w:t>
      </w:r>
      <w:r w:rsidRPr="007372ED">
        <w:rPr>
          <w:rFonts w:ascii="Arial" w:hAnsi="Arial" w:cs="Arial"/>
          <w:sz w:val="18"/>
          <w:szCs w:val="18"/>
          <w:lang w:eastAsia="es-CO"/>
        </w:rPr>
        <w:t xml:space="preserve">lmacenamiento e </w:t>
      </w:r>
      <w:r w:rsidR="004B0944">
        <w:rPr>
          <w:rFonts w:ascii="Arial" w:hAnsi="Arial" w:cs="Arial"/>
          <w:sz w:val="18"/>
          <w:szCs w:val="18"/>
          <w:lang w:eastAsia="es-CO"/>
        </w:rPr>
        <w:t>I</w:t>
      </w:r>
      <w:r w:rsidRPr="007372ED">
        <w:rPr>
          <w:rFonts w:ascii="Arial" w:hAnsi="Arial" w:cs="Arial"/>
          <w:sz w:val="18"/>
          <w:szCs w:val="18"/>
          <w:lang w:eastAsia="es-CO"/>
        </w:rPr>
        <w:t xml:space="preserve">nstalaciones </w:t>
      </w:r>
      <w:r w:rsidR="004B0944" w:rsidRPr="00480166">
        <w:rPr>
          <w:rFonts w:ascii="Arial" w:hAnsi="Arial" w:cs="Arial"/>
          <w:sz w:val="18"/>
          <w:szCs w:val="18"/>
          <w:lang w:eastAsia="es-CO"/>
        </w:rPr>
        <w:t>F</w:t>
      </w:r>
      <w:r w:rsidRPr="00480166">
        <w:rPr>
          <w:rFonts w:ascii="Arial" w:hAnsi="Arial" w:cs="Arial"/>
          <w:sz w:val="18"/>
          <w:szCs w:val="18"/>
          <w:lang w:eastAsia="es-CO"/>
        </w:rPr>
        <w:t>ísicas</w:t>
      </w:r>
      <w:r w:rsidR="004B0944" w:rsidRPr="00480166">
        <w:rPr>
          <w:rFonts w:ascii="Arial" w:hAnsi="Arial" w:cs="Arial"/>
          <w:sz w:val="18"/>
          <w:szCs w:val="18"/>
          <w:lang w:eastAsia="es-CO"/>
        </w:rPr>
        <w:t xml:space="preserve"> GD01-</w:t>
      </w:r>
      <w:r w:rsidR="00480166" w:rsidRPr="00480166">
        <w:rPr>
          <w:rFonts w:ascii="Arial" w:hAnsi="Arial" w:cs="Arial"/>
          <w:sz w:val="18"/>
          <w:szCs w:val="18"/>
          <w:lang w:eastAsia="es-CO"/>
        </w:rPr>
        <w:t>F25</w:t>
      </w:r>
    </w:p>
    <w:p w14:paraId="753456A0" w14:textId="6D49600B" w:rsidR="00013091" w:rsidRDefault="00013091" w:rsidP="005740E3">
      <w:pPr>
        <w:pStyle w:val="Prrafodelista"/>
        <w:ind w:left="0"/>
        <w:jc w:val="center"/>
        <w:rPr>
          <w:rFonts w:ascii="Arial" w:hAnsi="Arial" w:cs="Arial"/>
          <w:sz w:val="24"/>
          <w:szCs w:val="24"/>
        </w:rPr>
      </w:pPr>
    </w:p>
    <w:p w14:paraId="3348193A" w14:textId="411279D6" w:rsidR="00A258C9" w:rsidRDefault="00563A22" w:rsidP="005740E3">
      <w:pPr>
        <w:pStyle w:val="Prrafodelista"/>
        <w:ind w:left="0"/>
        <w:jc w:val="center"/>
        <w:rPr>
          <w:rFonts w:ascii="Arial" w:hAnsi="Arial" w:cs="Arial"/>
          <w:sz w:val="24"/>
          <w:szCs w:val="24"/>
        </w:rPr>
        <w:sectPr w:rsidR="00A258C9" w:rsidSect="00885B78">
          <w:pgSz w:w="16838" w:h="11906" w:orient="landscape"/>
          <w:pgMar w:top="1701" w:right="1418" w:bottom="1701" w:left="1418" w:header="709" w:footer="709" w:gutter="0"/>
          <w:cols w:space="708"/>
          <w:docGrid w:linePitch="360"/>
        </w:sectPr>
      </w:pPr>
      <w:r w:rsidRPr="00563A22">
        <w:rPr>
          <w:noProof/>
        </w:rPr>
        <w:drawing>
          <wp:inline distT="0" distB="0" distL="0" distR="0" wp14:anchorId="309F55CC" wp14:editId="5112DBDB">
            <wp:extent cx="8172450" cy="39111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4540" cy="3912126"/>
                    </a:xfrm>
                    <a:prstGeom prst="rect">
                      <a:avLst/>
                    </a:prstGeom>
                    <a:noFill/>
                    <a:ln>
                      <a:noFill/>
                    </a:ln>
                  </pic:spPr>
                </pic:pic>
              </a:graphicData>
            </a:graphic>
          </wp:inline>
        </w:drawing>
      </w:r>
    </w:p>
    <w:p w14:paraId="622358A5" w14:textId="661ACD4D" w:rsidR="00D860A0" w:rsidRDefault="00D860A0" w:rsidP="00A702D4">
      <w:pPr>
        <w:tabs>
          <w:tab w:val="left" w:pos="284"/>
        </w:tabs>
        <w:spacing w:after="0"/>
        <w:jc w:val="both"/>
        <w:rPr>
          <w:rFonts w:ascii="Arial" w:hAnsi="Arial" w:cs="Arial"/>
          <w:sz w:val="24"/>
          <w:szCs w:val="24"/>
        </w:rPr>
      </w:pPr>
      <w:r>
        <w:rPr>
          <w:rFonts w:ascii="Arial" w:hAnsi="Arial" w:cs="Arial"/>
          <w:b/>
          <w:sz w:val="24"/>
          <w:szCs w:val="24"/>
        </w:rPr>
        <w:lastRenderedPageBreak/>
        <w:t>Nota</w:t>
      </w:r>
      <w:r w:rsidR="001C6F9B">
        <w:rPr>
          <w:rFonts w:ascii="Arial" w:hAnsi="Arial" w:cs="Arial"/>
          <w:b/>
          <w:sz w:val="24"/>
          <w:szCs w:val="24"/>
        </w:rPr>
        <w:t xml:space="preserve"> 1</w:t>
      </w:r>
      <w:r>
        <w:rPr>
          <w:rFonts w:ascii="Arial" w:hAnsi="Arial" w:cs="Arial"/>
          <w:b/>
          <w:sz w:val="24"/>
          <w:szCs w:val="24"/>
        </w:rPr>
        <w:t xml:space="preserve">: </w:t>
      </w:r>
      <w:r>
        <w:rPr>
          <w:rFonts w:ascii="Arial" w:hAnsi="Arial" w:cs="Arial"/>
          <w:sz w:val="24"/>
          <w:szCs w:val="24"/>
        </w:rPr>
        <w:t>Es importante mencionar que cuando la Entidad requiera del cambio de instalaciones físicas de archivo o sistemas de almacenamiento documental, se debe verificar el cumplimiento de lo estipulado en el Acuerdo 049 de 2000, Acuerdo 050 de 2000, Acuerdo 006 de 2014, Acuerdo 008 de 2014</w:t>
      </w:r>
      <w:r w:rsidR="0085663D">
        <w:rPr>
          <w:rFonts w:ascii="Arial" w:hAnsi="Arial" w:cs="Arial"/>
          <w:sz w:val="24"/>
          <w:szCs w:val="24"/>
        </w:rPr>
        <w:t xml:space="preserve"> del AGN</w:t>
      </w:r>
      <w:r>
        <w:rPr>
          <w:rFonts w:ascii="Arial" w:hAnsi="Arial" w:cs="Arial"/>
          <w:sz w:val="24"/>
          <w:szCs w:val="24"/>
        </w:rPr>
        <w:t xml:space="preserve"> y tener en cuenta las buenas prácticas para los espacios de almacenamiento </w:t>
      </w:r>
      <w:r w:rsidR="00C50DE4">
        <w:rPr>
          <w:rFonts w:ascii="Arial" w:hAnsi="Arial" w:cs="Arial"/>
          <w:sz w:val="24"/>
          <w:szCs w:val="24"/>
        </w:rPr>
        <w:t xml:space="preserve">de archivos </w:t>
      </w:r>
      <w:r>
        <w:rPr>
          <w:rFonts w:ascii="Arial" w:hAnsi="Arial" w:cs="Arial"/>
          <w:sz w:val="24"/>
          <w:szCs w:val="24"/>
        </w:rPr>
        <w:t>estipulados en las normas técnicas colombianas existentes en esta materia.</w:t>
      </w:r>
    </w:p>
    <w:p w14:paraId="40995816" w14:textId="77777777" w:rsidR="00A702D4" w:rsidRDefault="00A702D4" w:rsidP="00A702D4">
      <w:pPr>
        <w:tabs>
          <w:tab w:val="left" w:pos="284"/>
        </w:tabs>
        <w:spacing w:after="0"/>
        <w:jc w:val="both"/>
        <w:rPr>
          <w:rFonts w:ascii="Arial" w:hAnsi="Arial" w:cs="Arial"/>
          <w:sz w:val="24"/>
          <w:szCs w:val="24"/>
        </w:rPr>
      </w:pPr>
    </w:p>
    <w:p w14:paraId="6FFC980A" w14:textId="4CCBE3D3" w:rsidR="009D3B9E" w:rsidRDefault="00C855D5" w:rsidP="001A6EBD">
      <w:pPr>
        <w:pStyle w:val="Prrafodelista"/>
        <w:numPr>
          <w:ilvl w:val="0"/>
          <w:numId w:val="1"/>
        </w:numPr>
        <w:outlineLvl w:val="0"/>
        <w:rPr>
          <w:rFonts w:ascii="Arial" w:hAnsi="Arial" w:cs="Arial"/>
          <w:b/>
          <w:sz w:val="24"/>
          <w:szCs w:val="24"/>
        </w:rPr>
      </w:pPr>
      <w:bookmarkStart w:id="33" w:name="_Toc44872068"/>
      <w:r w:rsidRPr="00B353C4">
        <w:rPr>
          <w:rFonts w:ascii="Arial" w:hAnsi="Arial" w:cs="Arial"/>
          <w:b/>
          <w:sz w:val="24"/>
          <w:szCs w:val="24"/>
        </w:rPr>
        <w:t>RESPONSABLES</w:t>
      </w:r>
      <w:r w:rsidR="00CA6E0A">
        <w:rPr>
          <w:rFonts w:ascii="Arial" w:hAnsi="Arial" w:cs="Arial"/>
          <w:b/>
          <w:sz w:val="24"/>
          <w:szCs w:val="24"/>
        </w:rPr>
        <w:t xml:space="preserve"> DEL PROGRAMA</w:t>
      </w:r>
      <w:bookmarkEnd w:id="33"/>
    </w:p>
    <w:p w14:paraId="59D9981B" w14:textId="357C7E18" w:rsidR="004B0944" w:rsidRDefault="004B0944" w:rsidP="00480166">
      <w:pPr>
        <w:tabs>
          <w:tab w:val="left" w:pos="993"/>
        </w:tabs>
        <w:jc w:val="both"/>
        <w:rPr>
          <w:rFonts w:ascii="Arial" w:hAnsi="Arial" w:cs="Arial"/>
          <w:sz w:val="24"/>
          <w:szCs w:val="24"/>
          <w:lang w:val="es-MX"/>
        </w:rPr>
      </w:pPr>
      <w:r>
        <w:rPr>
          <w:rFonts w:ascii="Arial" w:hAnsi="Arial" w:cs="Arial"/>
          <w:sz w:val="24"/>
          <w:szCs w:val="24"/>
          <w:lang w:val="es-MX"/>
        </w:rPr>
        <w:t xml:space="preserve">La responsabilidad en la ejecución del </w:t>
      </w:r>
      <w:r w:rsidR="005740E3">
        <w:rPr>
          <w:rFonts w:ascii="Arial" w:hAnsi="Arial" w:cs="Arial"/>
          <w:sz w:val="24"/>
          <w:szCs w:val="24"/>
          <w:lang w:val="es-MX"/>
        </w:rPr>
        <w:t>P</w:t>
      </w:r>
      <w:r w:rsidRPr="00741077">
        <w:rPr>
          <w:rFonts w:ascii="Arial" w:hAnsi="Arial" w:cs="Arial"/>
          <w:sz w:val="24"/>
          <w:szCs w:val="24"/>
          <w:lang w:val="es-MX"/>
        </w:rPr>
        <w:t xml:space="preserve">rograma de </w:t>
      </w:r>
      <w:r w:rsidR="005740E3">
        <w:rPr>
          <w:rFonts w:ascii="Arial" w:hAnsi="Arial" w:cs="Arial"/>
          <w:sz w:val="24"/>
          <w:szCs w:val="24"/>
          <w:lang w:val="es-MX"/>
        </w:rPr>
        <w:t xml:space="preserve">Inspección y Mantenimiento de Sistemas de Almacenamiento e Instalaciones Físicas de </w:t>
      </w:r>
      <w:r w:rsidR="005740E3" w:rsidRPr="00480166">
        <w:rPr>
          <w:rFonts w:ascii="Arial" w:hAnsi="Arial" w:cs="Arial"/>
          <w:sz w:val="24"/>
          <w:szCs w:val="24"/>
          <w:lang w:val="es-MX"/>
        </w:rPr>
        <w:t>Archivo GD01-</w:t>
      </w:r>
      <w:r w:rsidR="00480166" w:rsidRPr="00480166">
        <w:rPr>
          <w:rFonts w:ascii="Arial" w:hAnsi="Arial" w:cs="Arial"/>
          <w:sz w:val="24"/>
          <w:szCs w:val="24"/>
          <w:lang w:val="es-MX"/>
        </w:rPr>
        <w:t>F25</w:t>
      </w:r>
      <w:r w:rsidR="005740E3" w:rsidRPr="00480166">
        <w:rPr>
          <w:rFonts w:ascii="Arial" w:hAnsi="Arial" w:cs="Arial"/>
          <w:sz w:val="24"/>
          <w:szCs w:val="24"/>
          <w:lang w:val="es-MX"/>
        </w:rPr>
        <w:t xml:space="preserve"> </w:t>
      </w:r>
      <w:r w:rsidRPr="00480166">
        <w:rPr>
          <w:rFonts w:ascii="Arial" w:hAnsi="Arial" w:cs="Arial"/>
          <w:sz w:val="24"/>
          <w:szCs w:val="24"/>
          <w:lang w:val="es-MX"/>
        </w:rPr>
        <w:t>se relaciona a continuación:</w:t>
      </w:r>
    </w:p>
    <w:p w14:paraId="0BAD3148" w14:textId="244A3AB4" w:rsidR="004B0944" w:rsidRPr="00A258C9" w:rsidRDefault="004B0944" w:rsidP="004B0944">
      <w:pPr>
        <w:spacing w:after="0"/>
        <w:jc w:val="center"/>
        <w:rPr>
          <w:rFonts w:ascii="Arial" w:hAnsi="Arial" w:cs="Arial"/>
          <w:bCs/>
          <w:sz w:val="18"/>
          <w:szCs w:val="18"/>
          <w:lang w:eastAsia="es-CO"/>
        </w:rPr>
      </w:pPr>
      <w:r w:rsidRPr="00A258C9">
        <w:rPr>
          <w:rFonts w:ascii="Arial" w:hAnsi="Arial" w:cs="Arial"/>
          <w:b/>
          <w:sz w:val="18"/>
          <w:szCs w:val="18"/>
          <w:lang w:eastAsia="es-CO"/>
        </w:rPr>
        <w:t>Cuadro N°.</w:t>
      </w:r>
      <w:r w:rsidR="00DC6BE4">
        <w:rPr>
          <w:rFonts w:ascii="Arial" w:hAnsi="Arial" w:cs="Arial"/>
          <w:b/>
          <w:sz w:val="18"/>
          <w:szCs w:val="18"/>
          <w:lang w:eastAsia="es-CO"/>
        </w:rPr>
        <w:t>6</w:t>
      </w:r>
      <w:r w:rsidRPr="00A258C9">
        <w:rPr>
          <w:rFonts w:ascii="Arial" w:hAnsi="Arial" w:cs="Arial"/>
          <w:b/>
          <w:sz w:val="18"/>
          <w:szCs w:val="18"/>
          <w:lang w:eastAsia="es-CO"/>
        </w:rPr>
        <w:t xml:space="preserve">. </w:t>
      </w:r>
      <w:r w:rsidRPr="00A258C9">
        <w:rPr>
          <w:rFonts w:ascii="Arial" w:hAnsi="Arial" w:cs="Arial"/>
          <w:bCs/>
          <w:sz w:val="18"/>
          <w:szCs w:val="18"/>
          <w:lang w:eastAsia="es-CO"/>
        </w:rPr>
        <w:t>Responsabilidad del Programa de Inspección y Mantenimiento de Sistemas de Almacenamiento e Instalaciones Físicas de Archivo</w:t>
      </w:r>
    </w:p>
    <w:p w14:paraId="0E485919" w14:textId="77777777" w:rsidR="004B0944" w:rsidRPr="00A258C9" w:rsidRDefault="004B0944" w:rsidP="004B0944">
      <w:pPr>
        <w:spacing w:after="0"/>
        <w:jc w:val="center"/>
        <w:rPr>
          <w:rFonts w:ascii="Arial" w:eastAsia="Times New Roman" w:hAnsi="Arial" w:cs="Arial"/>
          <w:bCs/>
          <w:sz w:val="18"/>
          <w:szCs w:val="18"/>
          <w:lang w:eastAsia="es-CO"/>
        </w:rPr>
      </w:pPr>
    </w:p>
    <w:tbl>
      <w:tblPr>
        <w:tblStyle w:val="Tablaconcuadrcula"/>
        <w:tblW w:w="5000" w:type="pct"/>
        <w:tblLook w:val="04A0" w:firstRow="1" w:lastRow="0" w:firstColumn="1" w:lastColumn="0" w:noHBand="0" w:noVBand="1"/>
      </w:tblPr>
      <w:tblGrid>
        <w:gridCol w:w="3310"/>
        <w:gridCol w:w="5518"/>
      </w:tblGrid>
      <w:tr w:rsidR="00480166" w:rsidRPr="00480166" w14:paraId="2FF3B7E6" w14:textId="77777777" w:rsidTr="003733FA">
        <w:trPr>
          <w:trHeight w:val="268"/>
          <w:tblHeader/>
        </w:trPr>
        <w:tc>
          <w:tcPr>
            <w:tcW w:w="1875" w:type="pct"/>
            <w:shd w:val="clear" w:color="auto" w:fill="D9D9D9" w:themeFill="background1" w:themeFillShade="D9"/>
            <w:vAlign w:val="center"/>
            <w:hideMark/>
          </w:tcPr>
          <w:p w14:paraId="088EC191" w14:textId="77777777" w:rsidR="004B0944" w:rsidRPr="00480166" w:rsidRDefault="004B0944" w:rsidP="004741B1">
            <w:pPr>
              <w:spacing w:line="227" w:lineRule="atLeast"/>
              <w:ind w:left="101" w:right="96" w:firstLine="0"/>
              <w:jc w:val="center"/>
              <w:rPr>
                <w:rFonts w:ascii="Arial" w:eastAsia="Times New Roman" w:hAnsi="Arial" w:cs="Arial"/>
                <w:b/>
                <w:bCs/>
                <w:lang w:eastAsia="es-CO"/>
              </w:rPr>
            </w:pPr>
            <w:r w:rsidRPr="00480166">
              <w:rPr>
                <w:rFonts w:ascii="Arial" w:eastAsia="Times New Roman" w:hAnsi="Arial" w:cs="Arial"/>
                <w:b/>
                <w:bCs/>
                <w:lang w:eastAsia="es-CO"/>
              </w:rPr>
              <w:t>RESPONSABLE</w:t>
            </w:r>
          </w:p>
        </w:tc>
        <w:tc>
          <w:tcPr>
            <w:tcW w:w="3125" w:type="pct"/>
            <w:shd w:val="clear" w:color="auto" w:fill="D9D9D9" w:themeFill="background1" w:themeFillShade="D9"/>
            <w:vAlign w:val="center"/>
            <w:hideMark/>
          </w:tcPr>
          <w:p w14:paraId="67A494F7" w14:textId="77777777" w:rsidR="004B0944" w:rsidRPr="00480166" w:rsidRDefault="004B0944" w:rsidP="004741B1">
            <w:pPr>
              <w:spacing w:line="227" w:lineRule="atLeast"/>
              <w:ind w:left="103" w:right="95" w:firstLine="0"/>
              <w:jc w:val="center"/>
              <w:rPr>
                <w:rFonts w:ascii="Arial" w:eastAsia="Times New Roman" w:hAnsi="Arial" w:cs="Arial"/>
                <w:b/>
                <w:bCs/>
                <w:lang w:eastAsia="es-CO"/>
              </w:rPr>
            </w:pPr>
            <w:r w:rsidRPr="00480166">
              <w:rPr>
                <w:rFonts w:ascii="Arial" w:eastAsia="Times New Roman" w:hAnsi="Arial" w:cs="Arial"/>
                <w:b/>
                <w:bCs/>
                <w:lang w:eastAsia="es-CO"/>
              </w:rPr>
              <w:t>NIVEL DE PARTICIPACIÓN</w:t>
            </w:r>
          </w:p>
        </w:tc>
      </w:tr>
      <w:tr w:rsidR="00480166" w:rsidRPr="00480166" w14:paraId="714E315B" w14:textId="77777777" w:rsidTr="003733FA">
        <w:trPr>
          <w:trHeight w:val="1074"/>
        </w:trPr>
        <w:tc>
          <w:tcPr>
            <w:tcW w:w="1875" w:type="pct"/>
            <w:vAlign w:val="center"/>
            <w:hideMark/>
          </w:tcPr>
          <w:p w14:paraId="33E2C92C" w14:textId="77777777" w:rsidR="004B0944" w:rsidRPr="00480166" w:rsidRDefault="004B0944" w:rsidP="004741B1">
            <w:pPr>
              <w:spacing w:before="9"/>
              <w:ind w:left="101" w:firstLine="0"/>
              <w:rPr>
                <w:rFonts w:ascii="Arial" w:eastAsia="Times New Roman" w:hAnsi="Arial" w:cs="Arial"/>
                <w:b/>
                <w:bCs/>
                <w:lang w:eastAsia="es-CO"/>
              </w:rPr>
            </w:pPr>
            <w:r w:rsidRPr="00480166">
              <w:rPr>
                <w:rFonts w:ascii="Arial" w:eastAsia="Times New Roman" w:hAnsi="Arial" w:cs="Arial"/>
                <w:b/>
                <w:bCs/>
                <w:lang w:eastAsia="es-CO"/>
              </w:rPr>
              <w:t> </w:t>
            </w:r>
          </w:p>
          <w:p w14:paraId="1E4C75ED" w14:textId="77777777" w:rsidR="004B0944" w:rsidRPr="00480166" w:rsidRDefault="004B0944" w:rsidP="004741B1">
            <w:pPr>
              <w:ind w:left="101" w:right="93" w:firstLine="0"/>
              <w:rPr>
                <w:rFonts w:ascii="Arial" w:eastAsia="Times New Roman" w:hAnsi="Arial" w:cs="Arial"/>
                <w:b/>
                <w:bCs/>
                <w:lang w:eastAsia="es-CO"/>
              </w:rPr>
            </w:pPr>
            <w:r w:rsidRPr="00480166">
              <w:rPr>
                <w:rFonts w:ascii="Arial" w:eastAsia="Times New Roman" w:hAnsi="Arial" w:cs="Arial"/>
                <w:b/>
                <w:bCs/>
                <w:lang w:eastAsia="es-CO"/>
              </w:rPr>
              <w:t>Coordinación del Grupo de Trabajo de Gestión Documental y Archivo</w:t>
            </w:r>
          </w:p>
        </w:tc>
        <w:tc>
          <w:tcPr>
            <w:tcW w:w="3125" w:type="pct"/>
            <w:vAlign w:val="center"/>
            <w:hideMark/>
          </w:tcPr>
          <w:p w14:paraId="7654CFE0" w14:textId="04679D74" w:rsidR="004B0944" w:rsidRPr="00480166" w:rsidRDefault="004B0944" w:rsidP="00185CB9">
            <w:pPr>
              <w:pStyle w:val="Prrafodelista"/>
              <w:numPr>
                <w:ilvl w:val="0"/>
                <w:numId w:val="41"/>
              </w:numPr>
              <w:ind w:left="360" w:right="95"/>
              <w:rPr>
                <w:rFonts w:ascii="Arial" w:eastAsia="Times New Roman" w:hAnsi="Arial" w:cs="Arial"/>
                <w:lang w:eastAsia="es-CO"/>
              </w:rPr>
            </w:pPr>
            <w:r w:rsidRPr="00480166">
              <w:rPr>
                <w:rFonts w:ascii="Arial" w:eastAsia="Times New Roman" w:hAnsi="Arial" w:cs="Arial"/>
                <w:lang w:eastAsia="es-CO"/>
              </w:rPr>
              <w:t xml:space="preserve">Revisar y aprobar el cronograma </w:t>
            </w:r>
            <w:r w:rsidR="005740E3" w:rsidRPr="00480166">
              <w:rPr>
                <w:rFonts w:ascii="Arial" w:eastAsia="Times New Roman" w:hAnsi="Arial" w:cs="Arial"/>
                <w:lang w:eastAsia="es-CO"/>
              </w:rPr>
              <w:t>de inspecciones para los archivos de las oficinas y depósitos industriales de archivo.</w:t>
            </w:r>
          </w:p>
          <w:p w14:paraId="56D5A35D" w14:textId="6AB7E462" w:rsidR="004B0944" w:rsidRPr="00480166" w:rsidRDefault="004B0944" w:rsidP="00185CB9">
            <w:pPr>
              <w:pStyle w:val="Prrafodelista"/>
              <w:numPr>
                <w:ilvl w:val="0"/>
                <w:numId w:val="41"/>
              </w:numPr>
              <w:ind w:left="360" w:right="95"/>
              <w:rPr>
                <w:rFonts w:ascii="Arial" w:eastAsia="Times New Roman" w:hAnsi="Arial" w:cs="Arial"/>
                <w:lang w:eastAsia="es-CO"/>
              </w:rPr>
            </w:pPr>
            <w:r w:rsidRPr="00480166">
              <w:rPr>
                <w:rFonts w:ascii="Arial" w:eastAsia="Times New Roman" w:hAnsi="Arial" w:cs="Arial"/>
                <w:lang w:eastAsia="es-CO"/>
              </w:rPr>
              <w:t xml:space="preserve">Verificar el cumplimiento de las </w:t>
            </w:r>
            <w:r w:rsidR="005740E3" w:rsidRPr="00480166">
              <w:rPr>
                <w:rFonts w:ascii="Arial" w:eastAsia="Times New Roman" w:hAnsi="Arial" w:cs="Arial"/>
                <w:lang w:eastAsia="es-CO"/>
              </w:rPr>
              <w:t>inspecciones y mantenimientos en los archivos de la Entidad.</w:t>
            </w:r>
          </w:p>
          <w:p w14:paraId="5CE8FD67" w14:textId="43C2F3C9" w:rsidR="004B0944" w:rsidRPr="00480166" w:rsidRDefault="004B0944" w:rsidP="00185CB9">
            <w:pPr>
              <w:pStyle w:val="Prrafodelista"/>
              <w:numPr>
                <w:ilvl w:val="0"/>
                <w:numId w:val="41"/>
              </w:numPr>
              <w:ind w:left="360" w:right="95"/>
              <w:rPr>
                <w:rFonts w:ascii="Arial" w:eastAsia="Times New Roman" w:hAnsi="Arial" w:cs="Arial"/>
                <w:lang w:eastAsia="es-CO"/>
              </w:rPr>
            </w:pPr>
            <w:r w:rsidRPr="00480166">
              <w:rPr>
                <w:rFonts w:ascii="Arial" w:eastAsia="Times New Roman" w:hAnsi="Arial" w:cs="Arial"/>
                <w:lang w:eastAsia="es-CO"/>
              </w:rPr>
              <w:t>Realizar seguimiento al programa para establecer las acciones de mejora cuando sea necesario.</w:t>
            </w:r>
          </w:p>
        </w:tc>
      </w:tr>
      <w:tr w:rsidR="00480166" w:rsidRPr="00480166" w14:paraId="00CFC434" w14:textId="77777777" w:rsidTr="003733FA">
        <w:trPr>
          <w:trHeight w:val="1075"/>
        </w:trPr>
        <w:tc>
          <w:tcPr>
            <w:tcW w:w="1875" w:type="pct"/>
            <w:vAlign w:val="center"/>
          </w:tcPr>
          <w:p w14:paraId="5FC86133" w14:textId="77777777" w:rsidR="004B0944" w:rsidRPr="00480166" w:rsidRDefault="004B0944" w:rsidP="004741B1">
            <w:pPr>
              <w:spacing w:before="9"/>
              <w:ind w:left="101" w:firstLine="0"/>
              <w:rPr>
                <w:rFonts w:ascii="Arial" w:eastAsia="Times New Roman" w:hAnsi="Arial" w:cs="Arial"/>
                <w:b/>
                <w:bCs/>
                <w:lang w:eastAsia="es-CO"/>
              </w:rPr>
            </w:pPr>
            <w:r w:rsidRPr="00480166">
              <w:rPr>
                <w:rFonts w:ascii="Arial" w:eastAsia="Times New Roman" w:hAnsi="Arial" w:cs="Arial"/>
                <w:b/>
                <w:bCs/>
                <w:lang w:eastAsia="es-CO"/>
              </w:rPr>
              <w:t>Coordinación del Grupo de Trabajo de Servicios Administrativos y Recursos Físicos</w:t>
            </w:r>
          </w:p>
        </w:tc>
        <w:tc>
          <w:tcPr>
            <w:tcW w:w="3125" w:type="pct"/>
            <w:vAlign w:val="center"/>
          </w:tcPr>
          <w:p w14:paraId="39DC7618" w14:textId="77777777" w:rsidR="004B0944" w:rsidRPr="00480166" w:rsidRDefault="004B0944" w:rsidP="00185CB9">
            <w:pPr>
              <w:pStyle w:val="Prrafodelista"/>
              <w:numPr>
                <w:ilvl w:val="0"/>
                <w:numId w:val="42"/>
              </w:numPr>
              <w:spacing w:before="9"/>
              <w:rPr>
                <w:rFonts w:ascii="Arial" w:eastAsia="Times New Roman" w:hAnsi="Arial" w:cs="Arial"/>
                <w:lang w:eastAsia="es-CO"/>
              </w:rPr>
            </w:pPr>
            <w:r w:rsidRPr="00480166">
              <w:rPr>
                <w:rFonts w:ascii="Arial" w:eastAsia="Times New Roman" w:hAnsi="Arial" w:cs="Arial"/>
                <w:lang w:eastAsia="es-CO"/>
              </w:rPr>
              <w:t xml:space="preserve">Apoyar al GTGDA en las actividades técnicas relacionadas con el acceso </w:t>
            </w:r>
            <w:r w:rsidR="00284404" w:rsidRPr="00480166">
              <w:rPr>
                <w:rFonts w:ascii="Arial" w:eastAsia="Times New Roman" w:hAnsi="Arial" w:cs="Arial"/>
                <w:lang w:eastAsia="es-CO"/>
              </w:rPr>
              <w:t>a los archivos en las diferentes sedes y depósitos industriales de archivo.</w:t>
            </w:r>
          </w:p>
          <w:p w14:paraId="2545C628" w14:textId="39453AF1" w:rsidR="00284404" w:rsidRPr="00480166" w:rsidRDefault="00284404" w:rsidP="00185CB9">
            <w:pPr>
              <w:pStyle w:val="Prrafodelista"/>
              <w:numPr>
                <w:ilvl w:val="0"/>
                <w:numId w:val="42"/>
              </w:numPr>
              <w:spacing w:before="9"/>
              <w:rPr>
                <w:rFonts w:ascii="Arial" w:eastAsia="Times New Roman" w:hAnsi="Arial" w:cs="Arial"/>
                <w:lang w:eastAsia="es-CO"/>
              </w:rPr>
            </w:pPr>
            <w:r w:rsidRPr="00480166">
              <w:rPr>
                <w:rFonts w:ascii="Arial" w:eastAsia="Times New Roman" w:hAnsi="Arial" w:cs="Arial"/>
                <w:lang w:eastAsia="es-CO"/>
              </w:rPr>
              <w:t>Apoyar al GTGDA en las actividades relacionadas con el mantenimiento y/o arreglos locativos de los archivos de la Entidad</w:t>
            </w:r>
            <w:r w:rsidR="0085663D" w:rsidRPr="00480166">
              <w:rPr>
                <w:rFonts w:ascii="Arial" w:eastAsia="Times New Roman" w:hAnsi="Arial" w:cs="Arial"/>
                <w:lang w:eastAsia="es-CO"/>
              </w:rPr>
              <w:t>.</w:t>
            </w:r>
          </w:p>
        </w:tc>
      </w:tr>
      <w:tr w:rsidR="00480166" w:rsidRPr="00480166" w14:paraId="427D60F2" w14:textId="77777777" w:rsidTr="003733FA">
        <w:trPr>
          <w:trHeight w:val="803"/>
        </w:trPr>
        <w:tc>
          <w:tcPr>
            <w:tcW w:w="1875" w:type="pct"/>
            <w:vAlign w:val="center"/>
          </w:tcPr>
          <w:p w14:paraId="1FD9975F" w14:textId="655D5728" w:rsidR="00284404" w:rsidRPr="00480166" w:rsidRDefault="00284404" w:rsidP="00284404">
            <w:pPr>
              <w:spacing w:before="9"/>
              <w:ind w:left="101" w:firstLine="0"/>
              <w:rPr>
                <w:rFonts w:ascii="Arial" w:eastAsia="Times New Roman" w:hAnsi="Arial" w:cs="Arial"/>
                <w:b/>
                <w:bCs/>
                <w:lang w:eastAsia="es-CO"/>
              </w:rPr>
            </w:pPr>
            <w:r w:rsidRPr="00480166">
              <w:rPr>
                <w:rFonts w:ascii="Arial" w:eastAsia="Times New Roman" w:hAnsi="Arial" w:cs="Arial"/>
                <w:b/>
                <w:bCs/>
                <w:lang w:eastAsia="es-CO"/>
              </w:rPr>
              <w:t>Dirección de Investigaciones para el control y verificación de Reglamentos Técnicos y Metrología Legal</w:t>
            </w:r>
          </w:p>
        </w:tc>
        <w:tc>
          <w:tcPr>
            <w:tcW w:w="3125" w:type="pct"/>
            <w:vAlign w:val="center"/>
          </w:tcPr>
          <w:p w14:paraId="7990C909" w14:textId="6A431FC2" w:rsidR="00284404" w:rsidRPr="00480166" w:rsidRDefault="00284404" w:rsidP="00284404">
            <w:pPr>
              <w:spacing w:before="9"/>
              <w:ind w:left="101" w:firstLine="0"/>
              <w:rPr>
                <w:rFonts w:ascii="Arial" w:eastAsia="Times New Roman" w:hAnsi="Arial" w:cs="Arial"/>
                <w:lang w:eastAsia="es-CO"/>
              </w:rPr>
            </w:pPr>
            <w:r w:rsidRPr="00480166">
              <w:rPr>
                <w:rFonts w:ascii="Arial" w:eastAsia="Times New Roman" w:hAnsi="Arial" w:cs="Arial"/>
                <w:lang w:eastAsia="es-CO"/>
              </w:rPr>
              <w:t>Apoyar al GTGDA en las actividades de inspección en los archivos existentes en las oficinas y depósitos industriales de archivo de la Entidad</w:t>
            </w:r>
            <w:r w:rsidR="00CA59FC" w:rsidRPr="00480166">
              <w:rPr>
                <w:rFonts w:ascii="Arial" w:eastAsia="Times New Roman" w:hAnsi="Arial" w:cs="Arial"/>
                <w:lang w:eastAsia="es-CO"/>
              </w:rPr>
              <w:t>, en lo relacionado con su competencia.</w:t>
            </w:r>
          </w:p>
        </w:tc>
      </w:tr>
      <w:tr w:rsidR="00480166" w:rsidRPr="00480166" w14:paraId="64CE3A56" w14:textId="77777777" w:rsidTr="003733FA">
        <w:trPr>
          <w:trHeight w:val="803"/>
        </w:trPr>
        <w:tc>
          <w:tcPr>
            <w:tcW w:w="1875" w:type="pct"/>
            <w:vAlign w:val="center"/>
          </w:tcPr>
          <w:p w14:paraId="0DF5267C" w14:textId="6953EF87" w:rsidR="00284404" w:rsidRPr="00480166" w:rsidRDefault="00284404" w:rsidP="004741B1">
            <w:pPr>
              <w:spacing w:before="7"/>
              <w:ind w:left="101" w:firstLine="0"/>
              <w:rPr>
                <w:rFonts w:ascii="Arial" w:eastAsia="Times New Roman" w:hAnsi="Arial" w:cs="Arial"/>
                <w:b/>
                <w:bCs/>
                <w:lang w:eastAsia="es-CO"/>
              </w:rPr>
            </w:pPr>
            <w:r w:rsidRPr="00480166">
              <w:rPr>
                <w:rFonts w:ascii="Arial" w:eastAsia="Times New Roman" w:hAnsi="Arial" w:cs="Arial"/>
                <w:b/>
                <w:bCs/>
                <w:lang w:eastAsia="es-CO"/>
              </w:rPr>
              <w:t xml:space="preserve">Grupo de </w:t>
            </w:r>
            <w:r w:rsidR="002907F7" w:rsidRPr="00480166">
              <w:rPr>
                <w:rFonts w:ascii="Arial" w:eastAsia="Times New Roman" w:hAnsi="Arial" w:cs="Arial"/>
                <w:b/>
                <w:bCs/>
                <w:lang w:eastAsia="es-CO"/>
              </w:rPr>
              <w:t xml:space="preserve">Trabajo de </w:t>
            </w:r>
            <w:r w:rsidRPr="00480166">
              <w:rPr>
                <w:rFonts w:ascii="Arial" w:eastAsia="Times New Roman" w:hAnsi="Arial" w:cs="Arial"/>
                <w:b/>
                <w:bCs/>
                <w:lang w:eastAsia="es-CO"/>
              </w:rPr>
              <w:t xml:space="preserve">Desarrollo del Talento Humano- Sistema de </w:t>
            </w:r>
            <w:r w:rsidR="00F7227A" w:rsidRPr="00480166">
              <w:rPr>
                <w:rFonts w:ascii="Arial" w:eastAsia="Times New Roman" w:hAnsi="Arial" w:cs="Arial"/>
                <w:b/>
                <w:bCs/>
                <w:lang w:eastAsia="es-CO"/>
              </w:rPr>
              <w:t xml:space="preserve">Gestión de </w:t>
            </w:r>
            <w:r w:rsidRPr="00480166">
              <w:rPr>
                <w:rFonts w:ascii="Arial" w:eastAsia="Times New Roman" w:hAnsi="Arial" w:cs="Arial"/>
                <w:b/>
                <w:bCs/>
                <w:lang w:eastAsia="es-CO"/>
              </w:rPr>
              <w:t>Seguridad y Salud en el Trabajo.</w:t>
            </w:r>
          </w:p>
        </w:tc>
        <w:tc>
          <w:tcPr>
            <w:tcW w:w="3125" w:type="pct"/>
            <w:vAlign w:val="center"/>
          </w:tcPr>
          <w:p w14:paraId="10D209CA" w14:textId="70FEF0DD" w:rsidR="00284404" w:rsidRPr="00480166" w:rsidRDefault="00284404" w:rsidP="004741B1">
            <w:pPr>
              <w:spacing w:line="231" w:lineRule="atLeast"/>
              <w:ind w:left="103" w:right="93" w:firstLine="0"/>
              <w:rPr>
                <w:rFonts w:ascii="Arial" w:eastAsia="Times New Roman" w:hAnsi="Arial" w:cs="Arial"/>
                <w:lang w:eastAsia="es-CO"/>
              </w:rPr>
            </w:pPr>
            <w:r w:rsidRPr="00480166">
              <w:rPr>
                <w:rFonts w:ascii="Arial" w:eastAsia="Times New Roman" w:hAnsi="Arial" w:cs="Arial"/>
                <w:lang w:eastAsia="es-CO"/>
              </w:rPr>
              <w:t xml:space="preserve">Apoyar al GTGDA en las actividades de inspección en los archivos existentes en las oficinas y depósitos industriales de archivo de la Entidad, relacionadas con </w:t>
            </w:r>
            <w:r w:rsidR="00CA59FC" w:rsidRPr="00480166">
              <w:rPr>
                <w:rFonts w:ascii="Arial" w:eastAsia="Times New Roman" w:hAnsi="Arial" w:cs="Arial"/>
                <w:lang w:eastAsia="es-CO"/>
              </w:rPr>
              <w:t>seguridad y salud del</w:t>
            </w:r>
            <w:r w:rsidRPr="00480166">
              <w:rPr>
                <w:rFonts w:ascii="Arial" w:eastAsia="Times New Roman" w:hAnsi="Arial" w:cs="Arial"/>
                <w:lang w:eastAsia="es-CO"/>
              </w:rPr>
              <w:t xml:space="preserve"> </w:t>
            </w:r>
            <w:r w:rsidR="008A5104" w:rsidRPr="00480166">
              <w:rPr>
                <w:rFonts w:ascii="Arial" w:eastAsia="Times New Roman" w:hAnsi="Arial" w:cs="Arial"/>
                <w:lang w:eastAsia="es-CO"/>
              </w:rPr>
              <w:t xml:space="preserve">trabajador </w:t>
            </w:r>
            <w:r w:rsidRPr="00480166">
              <w:rPr>
                <w:rFonts w:ascii="Arial" w:eastAsia="Times New Roman" w:hAnsi="Arial" w:cs="Arial"/>
                <w:lang w:eastAsia="es-CO"/>
              </w:rPr>
              <w:t>que adelanta actividades técnicas de gestión documental.</w:t>
            </w:r>
          </w:p>
        </w:tc>
      </w:tr>
      <w:tr w:rsidR="00480166" w:rsidRPr="00480166" w14:paraId="41DE490A" w14:textId="77777777" w:rsidTr="003733FA">
        <w:trPr>
          <w:trHeight w:val="803"/>
        </w:trPr>
        <w:tc>
          <w:tcPr>
            <w:tcW w:w="1875" w:type="pct"/>
            <w:vAlign w:val="center"/>
            <w:hideMark/>
          </w:tcPr>
          <w:p w14:paraId="3DA69FEF" w14:textId="77777777" w:rsidR="004B0944" w:rsidRPr="00480166" w:rsidRDefault="004B0944" w:rsidP="00A702D4">
            <w:pPr>
              <w:spacing w:before="7"/>
              <w:ind w:left="101" w:firstLine="0"/>
              <w:jc w:val="left"/>
              <w:rPr>
                <w:rFonts w:ascii="Arial" w:eastAsia="Times New Roman" w:hAnsi="Arial" w:cs="Arial"/>
                <w:b/>
                <w:bCs/>
                <w:lang w:eastAsia="es-CO"/>
              </w:rPr>
            </w:pPr>
            <w:r w:rsidRPr="00480166">
              <w:rPr>
                <w:rFonts w:ascii="Arial" w:eastAsia="Times New Roman" w:hAnsi="Arial" w:cs="Arial"/>
                <w:b/>
                <w:bCs/>
                <w:lang w:eastAsia="es-CO"/>
              </w:rPr>
              <w:t>Oficina Asesora de Planeación</w:t>
            </w:r>
          </w:p>
        </w:tc>
        <w:tc>
          <w:tcPr>
            <w:tcW w:w="3125" w:type="pct"/>
            <w:vAlign w:val="center"/>
            <w:hideMark/>
          </w:tcPr>
          <w:p w14:paraId="3C5271A3" w14:textId="0AE923EB" w:rsidR="004B0944" w:rsidRPr="00480166" w:rsidRDefault="00B63E44" w:rsidP="004741B1">
            <w:pPr>
              <w:spacing w:line="231" w:lineRule="atLeast"/>
              <w:ind w:left="103" w:right="93" w:firstLine="0"/>
              <w:rPr>
                <w:rFonts w:ascii="Arial" w:eastAsia="Times New Roman" w:hAnsi="Arial" w:cs="Arial"/>
                <w:lang w:eastAsia="es-CO"/>
              </w:rPr>
            </w:pPr>
            <w:r w:rsidRPr="00480166">
              <w:rPr>
                <w:rFonts w:ascii="Arial" w:eastAsia="Times New Roman" w:hAnsi="Arial" w:cs="Arial"/>
                <w:lang w:eastAsia="es-CO"/>
              </w:rPr>
              <w:t>Revisar, aprobar y actualizar metodológicamente la documentación del programa, instructivos y formatos que lo componen</w:t>
            </w:r>
          </w:p>
        </w:tc>
      </w:tr>
      <w:tr w:rsidR="00480166" w:rsidRPr="00480166" w14:paraId="077945A1" w14:textId="77777777" w:rsidTr="003733FA">
        <w:trPr>
          <w:trHeight w:val="537"/>
        </w:trPr>
        <w:tc>
          <w:tcPr>
            <w:tcW w:w="1875" w:type="pct"/>
            <w:vAlign w:val="center"/>
          </w:tcPr>
          <w:p w14:paraId="081D18DD" w14:textId="77777777" w:rsidR="004B0944" w:rsidRPr="00480166" w:rsidRDefault="004B0944" w:rsidP="004741B1">
            <w:pPr>
              <w:spacing w:line="231" w:lineRule="atLeast"/>
              <w:ind w:left="101" w:right="97" w:firstLine="0"/>
              <w:rPr>
                <w:rFonts w:ascii="Arial" w:eastAsia="Times New Roman" w:hAnsi="Arial" w:cs="Arial"/>
                <w:b/>
                <w:bCs/>
                <w:lang w:eastAsia="es-CO"/>
              </w:rPr>
            </w:pPr>
            <w:r w:rsidRPr="00480166">
              <w:rPr>
                <w:rFonts w:ascii="Arial" w:eastAsia="Times New Roman" w:hAnsi="Arial" w:cs="Arial"/>
                <w:b/>
                <w:bCs/>
                <w:lang w:eastAsia="es-CO"/>
              </w:rPr>
              <w:t>Oficina de Control Interno</w:t>
            </w:r>
          </w:p>
        </w:tc>
        <w:tc>
          <w:tcPr>
            <w:tcW w:w="3125" w:type="pct"/>
            <w:vAlign w:val="center"/>
          </w:tcPr>
          <w:p w14:paraId="7B91503E" w14:textId="4275A87C" w:rsidR="00FA5FEA" w:rsidRPr="00480166" w:rsidRDefault="00FA5FEA" w:rsidP="008456E6">
            <w:pPr>
              <w:pStyle w:val="Prrafodelista"/>
              <w:numPr>
                <w:ilvl w:val="0"/>
                <w:numId w:val="42"/>
              </w:numPr>
              <w:spacing w:line="242" w:lineRule="atLeast"/>
              <w:ind w:right="95"/>
              <w:rPr>
                <w:rFonts w:ascii="Arial" w:eastAsia="Times New Roman" w:hAnsi="Arial" w:cs="Arial"/>
                <w:lang w:eastAsia="es-CO"/>
              </w:rPr>
            </w:pPr>
            <w:r w:rsidRPr="00480166">
              <w:rPr>
                <w:rFonts w:ascii="Arial" w:eastAsia="Times New Roman" w:hAnsi="Arial" w:cs="Arial"/>
                <w:lang w:eastAsia="es-CO"/>
              </w:rPr>
              <w:t>Verificar el cumplimiento de los lineamientos impartidos en el programa en cada una de las áreas</w:t>
            </w:r>
            <w:r w:rsidR="00767723" w:rsidRPr="00480166">
              <w:rPr>
                <w:rFonts w:ascii="Arial" w:eastAsia="Times New Roman" w:hAnsi="Arial" w:cs="Arial"/>
                <w:lang w:eastAsia="es-CO"/>
              </w:rPr>
              <w:t xml:space="preserve"> institucionales y dependencias</w:t>
            </w:r>
            <w:r w:rsidRPr="00480166">
              <w:rPr>
                <w:rFonts w:ascii="Arial" w:eastAsia="Times New Roman" w:hAnsi="Arial" w:cs="Arial"/>
                <w:lang w:eastAsia="es-CO"/>
              </w:rPr>
              <w:t xml:space="preserve"> de la Superintendencia.</w:t>
            </w:r>
          </w:p>
          <w:p w14:paraId="5F4F7CF2" w14:textId="127DACE1" w:rsidR="004B0944" w:rsidRPr="00480166" w:rsidRDefault="00FA5FEA" w:rsidP="008456E6">
            <w:pPr>
              <w:pStyle w:val="Prrafodelista"/>
              <w:numPr>
                <w:ilvl w:val="0"/>
                <w:numId w:val="42"/>
              </w:numPr>
              <w:spacing w:line="242" w:lineRule="atLeast"/>
              <w:ind w:right="95"/>
              <w:rPr>
                <w:rFonts w:ascii="Arial" w:eastAsia="Times New Roman" w:hAnsi="Arial" w:cs="Arial"/>
                <w:lang w:eastAsia="es-CO"/>
              </w:rPr>
            </w:pPr>
            <w:r w:rsidRPr="00480166">
              <w:rPr>
                <w:rFonts w:ascii="Arial" w:eastAsia="Times New Roman" w:hAnsi="Arial" w:cs="Arial"/>
                <w:lang w:eastAsia="es-CO"/>
              </w:rPr>
              <w:t>Verificar el cumplimiento en la ejecución de las actividades propuestas en el programa al GTGDA.</w:t>
            </w:r>
          </w:p>
        </w:tc>
      </w:tr>
      <w:tr w:rsidR="00480166" w:rsidRPr="00480166" w14:paraId="308AEC97" w14:textId="77777777" w:rsidTr="0031634B">
        <w:trPr>
          <w:trHeight w:val="1080"/>
        </w:trPr>
        <w:tc>
          <w:tcPr>
            <w:tcW w:w="1875" w:type="pct"/>
          </w:tcPr>
          <w:p w14:paraId="7B0591B0" w14:textId="3632523C" w:rsidR="00767723" w:rsidRPr="00480166" w:rsidRDefault="00767723" w:rsidP="00185CB9">
            <w:pPr>
              <w:spacing w:line="231" w:lineRule="atLeast"/>
              <w:ind w:left="101" w:right="97" w:hanging="72"/>
              <w:rPr>
                <w:rFonts w:ascii="Arial" w:eastAsia="Times New Roman" w:hAnsi="Arial" w:cs="Arial"/>
                <w:b/>
                <w:bCs/>
                <w:lang w:eastAsia="es-CO"/>
              </w:rPr>
            </w:pPr>
            <w:r w:rsidRPr="00480166">
              <w:rPr>
                <w:rFonts w:ascii="Arial" w:eastAsia="Times New Roman" w:hAnsi="Arial" w:cs="Arial"/>
                <w:b/>
                <w:bCs/>
                <w:lang w:eastAsia="es-CO"/>
              </w:rPr>
              <w:lastRenderedPageBreak/>
              <w:t>Líder de gestión documental</w:t>
            </w:r>
          </w:p>
        </w:tc>
        <w:tc>
          <w:tcPr>
            <w:tcW w:w="3125" w:type="pct"/>
          </w:tcPr>
          <w:p w14:paraId="1FB2FC6F" w14:textId="60D86F64" w:rsidR="00767723" w:rsidRPr="00480166" w:rsidRDefault="00767723" w:rsidP="0031634B">
            <w:pPr>
              <w:pStyle w:val="Prrafodelista"/>
              <w:numPr>
                <w:ilvl w:val="0"/>
                <w:numId w:val="42"/>
              </w:numPr>
              <w:spacing w:line="242" w:lineRule="atLeast"/>
              <w:ind w:right="95"/>
              <w:rPr>
                <w:rFonts w:ascii="Arial" w:eastAsia="Times New Roman" w:hAnsi="Arial" w:cs="Arial"/>
                <w:lang w:eastAsia="es-CO"/>
              </w:rPr>
            </w:pPr>
            <w:r w:rsidRPr="00480166">
              <w:rPr>
                <w:rFonts w:ascii="Arial" w:eastAsia="Times New Roman" w:hAnsi="Arial" w:cs="Arial"/>
                <w:lang w:eastAsia="es-CO"/>
              </w:rPr>
              <w:t>Verificar permanentemente el cumplimiento y la articulación de las áreas institucionales y dependencias, con los lineamientos de gestión documental.</w:t>
            </w:r>
          </w:p>
        </w:tc>
      </w:tr>
      <w:tr w:rsidR="00480166" w:rsidRPr="00480166" w14:paraId="0B6F0D78" w14:textId="77777777" w:rsidTr="0031634B">
        <w:trPr>
          <w:trHeight w:val="2761"/>
        </w:trPr>
        <w:tc>
          <w:tcPr>
            <w:tcW w:w="1875" w:type="pct"/>
          </w:tcPr>
          <w:p w14:paraId="53AEFAEC" w14:textId="79504BBC" w:rsidR="00767723" w:rsidRPr="00480166" w:rsidRDefault="00767723" w:rsidP="00767723">
            <w:pPr>
              <w:spacing w:line="231" w:lineRule="atLeast"/>
              <w:ind w:left="29" w:right="97" w:firstLine="0"/>
              <w:rPr>
                <w:rFonts w:ascii="Arial" w:eastAsia="Times New Roman" w:hAnsi="Arial" w:cs="Arial"/>
                <w:b/>
                <w:bCs/>
                <w:lang w:eastAsia="es-CO"/>
              </w:rPr>
            </w:pPr>
            <w:r w:rsidRPr="00480166">
              <w:rPr>
                <w:rFonts w:ascii="Arial" w:eastAsia="Times New Roman" w:hAnsi="Arial" w:cs="Arial"/>
                <w:b/>
                <w:bCs/>
                <w:lang w:eastAsia="es-CO"/>
              </w:rPr>
              <w:t>Gestores documentales principales</w:t>
            </w:r>
          </w:p>
        </w:tc>
        <w:tc>
          <w:tcPr>
            <w:tcW w:w="3125" w:type="pct"/>
          </w:tcPr>
          <w:p w14:paraId="1876601D" w14:textId="77777777" w:rsidR="00767723" w:rsidRPr="00480166" w:rsidRDefault="00767723" w:rsidP="00767723">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Mantener articulados, actualizados y vigilados todos los temas relacionados con la gestión documental de sus procesos.</w:t>
            </w:r>
          </w:p>
          <w:p w14:paraId="1051F2E8" w14:textId="77777777" w:rsidR="00767723" w:rsidRPr="00480166" w:rsidRDefault="00767723" w:rsidP="00767723">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Coordinar la ejecución de las actividades de gestión documental (conservación) en sus áreas institucionales y/o dependencias.</w:t>
            </w:r>
          </w:p>
          <w:p w14:paraId="426F52A9" w14:textId="77777777" w:rsidR="008456E6" w:rsidRPr="00480166" w:rsidRDefault="00767723" w:rsidP="008456E6">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Cumplir con las actividades y fechas planteadas en las actividades de gestión documental (conservación).</w:t>
            </w:r>
          </w:p>
          <w:p w14:paraId="7ADD00A7" w14:textId="7E4544DA" w:rsidR="00767723" w:rsidRPr="00480166" w:rsidRDefault="00767723" w:rsidP="008456E6">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Elaborar los informes técnicos necesarios para el cumplimiento de la función archivística.</w:t>
            </w:r>
          </w:p>
        </w:tc>
      </w:tr>
      <w:tr w:rsidR="00480166" w:rsidRPr="00480166" w14:paraId="5461D9AF" w14:textId="77777777" w:rsidTr="0031634B">
        <w:trPr>
          <w:trHeight w:val="1848"/>
        </w:trPr>
        <w:tc>
          <w:tcPr>
            <w:tcW w:w="1875" w:type="pct"/>
          </w:tcPr>
          <w:p w14:paraId="0F8ED36C" w14:textId="51F7F0D4" w:rsidR="00767723" w:rsidRPr="00480166" w:rsidRDefault="00767723" w:rsidP="00185CB9">
            <w:pPr>
              <w:spacing w:line="231" w:lineRule="atLeast"/>
              <w:ind w:left="29" w:right="97" w:firstLine="0"/>
              <w:rPr>
                <w:rFonts w:ascii="Arial" w:eastAsia="Times New Roman" w:hAnsi="Arial" w:cs="Arial"/>
                <w:b/>
                <w:bCs/>
                <w:lang w:eastAsia="es-CO"/>
              </w:rPr>
            </w:pPr>
            <w:r w:rsidRPr="00480166">
              <w:rPr>
                <w:rFonts w:ascii="Arial" w:eastAsia="Times New Roman" w:hAnsi="Arial" w:cs="Arial"/>
                <w:b/>
                <w:bCs/>
                <w:lang w:eastAsia="es-CO"/>
              </w:rPr>
              <w:t>Gestores documentales secundarios</w:t>
            </w:r>
          </w:p>
        </w:tc>
        <w:tc>
          <w:tcPr>
            <w:tcW w:w="3125" w:type="pct"/>
          </w:tcPr>
          <w:p w14:paraId="2FDED0CE" w14:textId="77777777" w:rsidR="00767723" w:rsidRPr="00480166" w:rsidRDefault="00767723" w:rsidP="00767723">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Controlar el crecimiento o disminución del volumen de los documentos gestionados.</w:t>
            </w:r>
          </w:p>
          <w:p w14:paraId="16167415" w14:textId="77777777" w:rsidR="00767723" w:rsidRPr="00480166" w:rsidRDefault="00767723" w:rsidP="00767723">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Generar los reportes resultantes de la medición de las condiciones ambientales del espacio de archivo.</w:t>
            </w:r>
          </w:p>
          <w:p w14:paraId="75518B81" w14:textId="72F0AC7F" w:rsidR="00767723" w:rsidRPr="00480166" w:rsidRDefault="00767723" w:rsidP="00185CB9">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Aplicar los lineamientos de organización, conservación y demás procedimientos de gestión documental.</w:t>
            </w:r>
          </w:p>
        </w:tc>
      </w:tr>
      <w:tr w:rsidR="00480166" w:rsidRPr="00480166" w14:paraId="65215FCC" w14:textId="77777777" w:rsidTr="0031634B">
        <w:trPr>
          <w:trHeight w:val="2733"/>
        </w:trPr>
        <w:tc>
          <w:tcPr>
            <w:tcW w:w="1875" w:type="pct"/>
            <w:vAlign w:val="center"/>
            <w:hideMark/>
          </w:tcPr>
          <w:p w14:paraId="5270F2AD" w14:textId="41E943E0" w:rsidR="00767723" w:rsidRPr="00480166" w:rsidRDefault="00767723" w:rsidP="00767723">
            <w:pPr>
              <w:spacing w:line="231" w:lineRule="atLeast"/>
              <w:ind w:left="101" w:right="97" w:firstLine="0"/>
              <w:rPr>
                <w:rFonts w:ascii="Arial" w:eastAsia="Times New Roman" w:hAnsi="Arial" w:cs="Arial"/>
                <w:b/>
                <w:bCs/>
                <w:lang w:eastAsia="es-CO"/>
              </w:rPr>
            </w:pPr>
            <w:r w:rsidRPr="00480166">
              <w:rPr>
                <w:rFonts w:ascii="Arial" w:eastAsia="Times New Roman" w:hAnsi="Arial" w:cs="Arial"/>
                <w:b/>
                <w:bCs/>
                <w:lang w:eastAsia="es-CO"/>
              </w:rPr>
              <w:t>Servidores públicos y colaboradores externos de la Entidad</w:t>
            </w:r>
          </w:p>
        </w:tc>
        <w:tc>
          <w:tcPr>
            <w:tcW w:w="3125" w:type="pct"/>
            <w:vAlign w:val="center"/>
            <w:hideMark/>
          </w:tcPr>
          <w:p w14:paraId="0B0ED128" w14:textId="77777777" w:rsidR="00767723" w:rsidRPr="00480166" w:rsidRDefault="00767723" w:rsidP="00767723">
            <w:pPr>
              <w:pStyle w:val="Prrafodelista"/>
              <w:numPr>
                <w:ilvl w:val="0"/>
                <w:numId w:val="43"/>
              </w:numPr>
              <w:spacing w:line="242" w:lineRule="atLeast"/>
              <w:ind w:right="95"/>
              <w:rPr>
                <w:rFonts w:ascii="Arial" w:eastAsia="Times New Roman" w:hAnsi="Arial" w:cs="Arial"/>
                <w:lang w:eastAsia="es-CO"/>
              </w:rPr>
            </w:pPr>
            <w:r w:rsidRPr="00480166">
              <w:rPr>
                <w:rFonts w:ascii="Arial" w:eastAsia="Times New Roman" w:hAnsi="Arial" w:cs="Arial"/>
                <w:lang w:eastAsia="es-CO"/>
              </w:rPr>
              <w:t>Participar en la aplicación e implementación de las actividades de conservación documental del sistema, planes y programas.</w:t>
            </w:r>
          </w:p>
          <w:p w14:paraId="0B210861" w14:textId="77777777" w:rsidR="00767723" w:rsidRPr="00480166" w:rsidRDefault="00767723" w:rsidP="00767723">
            <w:pPr>
              <w:pStyle w:val="Prrafodelista"/>
              <w:numPr>
                <w:ilvl w:val="0"/>
                <w:numId w:val="43"/>
              </w:numPr>
              <w:spacing w:line="242" w:lineRule="atLeast"/>
              <w:ind w:right="95"/>
              <w:rPr>
                <w:rFonts w:ascii="Arial" w:eastAsia="Times New Roman" w:hAnsi="Arial" w:cs="Arial"/>
                <w:lang w:eastAsia="es-CO"/>
              </w:rPr>
            </w:pPr>
            <w:r w:rsidRPr="00480166">
              <w:rPr>
                <w:rFonts w:ascii="Arial" w:hAnsi="Arial" w:cs="Arial"/>
              </w:rPr>
              <w:t>Garantizar la conservación, uso y manipulación adecuada de los documentos y archivos que se deriven del ejercicio de sus funciones.</w:t>
            </w:r>
          </w:p>
          <w:p w14:paraId="521AB1BC" w14:textId="6479FBE8" w:rsidR="00767723" w:rsidRPr="00480166" w:rsidRDefault="00767723" w:rsidP="00185CB9">
            <w:pPr>
              <w:pStyle w:val="Prrafodelista"/>
              <w:numPr>
                <w:ilvl w:val="0"/>
                <w:numId w:val="43"/>
              </w:numPr>
              <w:spacing w:line="242" w:lineRule="atLeast"/>
              <w:ind w:right="95"/>
              <w:rPr>
                <w:rFonts w:ascii="Arial" w:eastAsia="Times New Roman" w:hAnsi="Arial" w:cs="Arial"/>
                <w:lang w:eastAsia="es-CO"/>
              </w:rPr>
            </w:pPr>
            <w:r w:rsidRPr="00480166">
              <w:rPr>
                <w:rFonts w:ascii="Arial" w:hAnsi="Arial" w:cs="Arial"/>
              </w:rPr>
              <w:t>Velar por la integridad, autenticidad, veracidad y fidelidad de la información de los documentos que se produzcan o se reciban en el ejercicio de sus funciones.</w:t>
            </w:r>
          </w:p>
        </w:tc>
      </w:tr>
    </w:tbl>
    <w:p w14:paraId="70ECC6AD" w14:textId="77777777" w:rsidR="00A702D4" w:rsidRDefault="00A702D4" w:rsidP="005740E3">
      <w:pPr>
        <w:rPr>
          <w:rFonts w:ascii="Arial" w:hAnsi="Arial" w:cs="Arial"/>
          <w:sz w:val="24"/>
          <w:szCs w:val="24"/>
        </w:rPr>
      </w:pPr>
    </w:p>
    <w:p w14:paraId="5B40FC35" w14:textId="6C4CB66E" w:rsidR="0031634B" w:rsidRDefault="005740E3" w:rsidP="00A702D4">
      <w:pPr>
        <w:jc w:val="both"/>
        <w:rPr>
          <w:rFonts w:ascii="Arial" w:hAnsi="Arial" w:cs="Arial"/>
          <w:sz w:val="24"/>
          <w:szCs w:val="24"/>
        </w:rPr>
      </w:pPr>
      <w:r>
        <w:rPr>
          <w:rFonts w:ascii="Arial" w:hAnsi="Arial" w:cs="Arial"/>
          <w:sz w:val="24"/>
          <w:szCs w:val="24"/>
        </w:rPr>
        <w:t>Para los mantenimientos y/o arreglos locativos</w:t>
      </w:r>
      <w:r w:rsidR="00846839">
        <w:rPr>
          <w:rFonts w:ascii="Arial" w:hAnsi="Arial" w:cs="Arial"/>
          <w:sz w:val="24"/>
          <w:szCs w:val="24"/>
        </w:rPr>
        <w:t xml:space="preserve"> referentes al sistema de almacenamiento e instalaciones físicas de archivo</w:t>
      </w:r>
      <w:r>
        <w:rPr>
          <w:rFonts w:ascii="Arial" w:hAnsi="Arial" w:cs="Arial"/>
          <w:sz w:val="24"/>
          <w:szCs w:val="24"/>
        </w:rPr>
        <w:t xml:space="preserve">, la responsabilidad es </w:t>
      </w:r>
      <w:r w:rsidR="00CA59FC">
        <w:rPr>
          <w:rFonts w:ascii="Arial" w:hAnsi="Arial" w:cs="Arial"/>
          <w:sz w:val="24"/>
          <w:szCs w:val="24"/>
        </w:rPr>
        <w:t>d</w:t>
      </w:r>
      <w:r>
        <w:rPr>
          <w:rFonts w:ascii="Arial" w:hAnsi="Arial" w:cs="Arial"/>
          <w:sz w:val="24"/>
          <w:szCs w:val="24"/>
        </w:rPr>
        <w:t>el colaborador externo contratado por la Entidad, bajo la supervisión del profesional encargado del contrato, asignado por el Coordinador del G</w:t>
      </w:r>
      <w:r w:rsidR="00F7227A">
        <w:rPr>
          <w:rFonts w:ascii="Arial" w:hAnsi="Arial" w:cs="Arial"/>
          <w:sz w:val="24"/>
          <w:szCs w:val="24"/>
        </w:rPr>
        <w:t>TSA</w:t>
      </w:r>
      <w:r w:rsidR="0031634B">
        <w:rPr>
          <w:rFonts w:ascii="Arial" w:hAnsi="Arial" w:cs="Arial"/>
          <w:sz w:val="24"/>
          <w:szCs w:val="24"/>
        </w:rPr>
        <w:t>Y</w:t>
      </w:r>
      <w:r w:rsidR="00F7227A">
        <w:rPr>
          <w:rFonts w:ascii="Arial" w:hAnsi="Arial" w:cs="Arial"/>
          <w:sz w:val="24"/>
          <w:szCs w:val="24"/>
        </w:rPr>
        <w:t>RF</w:t>
      </w:r>
      <w:r w:rsidR="001764CA">
        <w:rPr>
          <w:rFonts w:ascii="Arial" w:hAnsi="Arial" w:cs="Arial"/>
          <w:sz w:val="24"/>
          <w:szCs w:val="24"/>
        </w:rPr>
        <w:t xml:space="preserve"> y articulado con el Coordinador del G</w:t>
      </w:r>
      <w:r w:rsidR="00F7227A">
        <w:rPr>
          <w:rFonts w:ascii="Arial" w:hAnsi="Arial" w:cs="Arial"/>
          <w:sz w:val="24"/>
          <w:szCs w:val="24"/>
        </w:rPr>
        <w:t>TGDA</w:t>
      </w:r>
      <w:r w:rsidR="0067212D">
        <w:rPr>
          <w:rFonts w:ascii="Arial" w:hAnsi="Arial" w:cs="Arial"/>
          <w:sz w:val="24"/>
          <w:szCs w:val="24"/>
        </w:rPr>
        <w:t>. Esta actividad se realiza mediante la socialización de los informes técnicos elaborados por el profesional asignado del GTGDA a los supervisores de los contratos del GTSA</w:t>
      </w:r>
      <w:r w:rsidR="0031634B">
        <w:rPr>
          <w:rFonts w:ascii="Arial" w:hAnsi="Arial" w:cs="Arial"/>
          <w:sz w:val="24"/>
          <w:szCs w:val="24"/>
        </w:rPr>
        <w:t>Y</w:t>
      </w:r>
      <w:r w:rsidR="0067212D">
        <w:rPr>
          <w:rFonts w:ascii="Arial" w:hAnsi="Arial" w:cs="Arial"/>
          <w:sz w:val="24"/>
          <w:szCs w:val="24"/>
        </w:rPr>
        <w:t xml:space="preserve">RF y posteriormente, se convoca una mesa técnica en la que es convocado el colaborador externo, para la entrega </w:t>
      </w:r>
      <w:r w:rsidR="004F6676">
        <w:rPr>
          <w:rFonts w:ascii="Arial" w:hAnsi="Arial" w:cs="Arial"/>
          <w:sz w:val="24"/>
          <w:szCs w:val="24"/>
        </w:rPr>
        <w:t xml:space="preserve">formal </w:t>
      </w:r>
      <w:r w:rsidR="0067212D">
        <w:rPr>
          <w:rFonts w:ascii="Arial" w:hAnsi="Arial" w:cs="Arial"/>
          <w:sz w:val="24"/>
          <w:szCs w:val="24"/>
        </w:rPr>
        <w:t xml:space="preserve">del informe </w:t>
      </w:r>
      <w:r w:rsidR="004F6676">
        <w:rPr>
          <w:rFonts w:ascii="Arial" w:hAnsi="Arial" w:cs="Arial"/>
          <w:sz w:val="24"/>
          <w:szCs w:val="24"/>
        </w:rPr>
        <w:t>técnico.</w:t>
      </w:r>
    </w:p>
    <w:p w14:paraId="41CB5DBB" w14:textId="55FF894E" w:rsidR="009D3B9E" w:rsidRDefault="00F7227A" w:rsidP="001A6EBD">
      <w:pPr>
        <w:pStyle w:val="Prrafodelista"/>
        <w:numPr>
          <w:ilvl w:val="0"/>
          <w:numId w:val="1"/>
        </w:numPr>
        <w:outlineLvl w:val="0"/>
        <w:rPr>
          <w:rFonts w:ascii="Arial" w:hAnsi="Arial" w:cs="Arial"/>
          <w:b/>
          <w:sz w:val="24"/>
          <w:szCs w:val="24"/>
        </w:rPr>
      </w:pPr>
      <w:bookmarkStart w:id="34" w:name="_Toc44872069"/>
      <w:r>
        <w:rPr>
          <w:rFonts w:ascii="Arial" w:hAnsi="Arial" w:cs="Arial"/>
          <w:b/>
          <w:sz w:val="24"/>
          <w:szCs w:val="24"/>
        </w:rPr>
        <w:lastRenderedPageBreak/>
        <w:t>INDICADORES</w:t>
      </w:r>
      <w:bookmarkEnd w:id="34"/>
    </w:p>
    <w:p w14:paraId="31D7AF11" w14:textId="0D0FF058" w:rsidR="009D3B9E" w:rsidRDefault="009D3B9E" w:rsidP="00A702D4">
      <w:pPr>
        <w:jc w:val="both"/>
        <w:rPr>
          <w:rFonts w:ascii="Arial" w:hAnsi="Arial" w:cs="Arial"/>
          <w:sz w:val="24"/>
          <w:szCs w:val="24"/>
        </w:rPr>
      </w:pPr>
      <w:r>
        <w:rPr>
          <w:rFonts w:ascii="Arial" w:hAnsi="Arial" w:cs="Arial"/>
          <w:sz w:val="24"/>
          <w:szCs w:val="24"/>
        </w:rPr>
        <w:t>Para</w:t>
      </w:r>
      <w:r w:rsidRPr="00117692">
        <w:rPr>
          <w:rFonts w:ascii="Arial" w:hAnsi="Arial" w:cs="Arial"/>
          <w:sz w:val="24"/>
          <w:szCs w:val="24"/>
        </w:rPr>
        <w:t xml:space="preserve"> el control </w:t>
      </w:r>
      <w:r>
        <w:rPr>
          <w:rFonts w:ascii="Arial" w:hAnsi="Arial" w:cs="Arial"/>
          <w:sz w:val="24"/>
          <w:szCs w:val="24"/>
        </w:rPr>
        <w:t xml:space="preserve">de este programa se realizan las inspecciones programadas conforme al cronograma definido, aplicando los formatos </w:t>
      </w:r>
      <w:r w:rsidR="00D56114">
        <w:rPr>
          <w:rFonts w:ascii="Arial" w:hAnsi="Arial" w:cs="Arial"/>
          <w:sz w:val="24"/>
          <w:szCs w:val="24"/>
        </w:rPr>
        <w:t>y procedimientos</w:t>
      </w:r>
      <w:r>
        <w:rPr>
          <w:rFonts w:ascii="Arial" w:hAnsi="Arial" w:cs="Arial"/>
          <w:sz w:val="24"/>
          <w:szCs w:val="24"/>
        </w:rPr>
        <w:t xml:space="preserve"> diseñados para tal fin.</w:t>
      </w:r>
    </w:p>
    <w:p w14:paraId="3A63FABD" w14:textId="642543D8" w:rsidR="009D3B9E" w:rsidRDefault="009D3B9E" w:rsidP="00A702D4">
      <w:pPr>
        <w:jc w:val="both"/>
        <w:rPr>
          <w:rFonts w:ascii="Arial" w:hAnsi="Arial" w:cs="Arial"/>
          <w:sz w:val="24"/>
          <w:szCs w:val="24"/>
        </w:rPr>
      </w:pPr>
      <w:r>
        <w:rPr>
          <w:rFonts w:ascii="Arial" w:hAnsi="Arial" w:cs="Arial"/>
          <w:sz w:val="24"/>
          <w:szCs w:val="24"/>
        </w:rPr>
        <w:t>Los resultados obtenidos en las inspecciones son socializados al Coordinador del G</w:t>
      </w:r>
      <w:r w:rsidR="00F7227A">
        <w:rPr>
          <w:rFonts w:ascii="Arial" w:hAnsi="Arial" w:cs="Arial"/>
          <w:sz w:val="24"/>
          <w:szCs w:val="24"/>
        </w:rPr>
        <w:t>TGDA</w:t>
      </w:r>
      <w:r>
        <w:rPr>
          <w:rFonts w:ascii="Arial" w:hAnsi="Arial" w:cs="Arial"/>
          <w:sz w:val="24"/>
          <w:szCs w:val="24"/>
        </w:rPr>
        <w:t>, a través de informes técnicos trimestrales, donde se establecen los</w:t>
      </w:r>
      <w:r w:rsidRPr="00E54987">
        <w:rPr>
          <w:rFonts w:ascii="Arial" w:hAnsi="Arial" w:cs="Arial"/>
          <w:sz w:val="24"/>
          <w:szCs w:val="24"/>
        </w:rPr>
        <w:t xml:space="preserve"> deterioros o patologías</w:t>
      </w:r>
      <w:r>
        <w:rPr>
          <w:rFonts w:ascii="Arial" w:hAnsi="Arial" w:cs="Arial"/>
          <w:sz w:val="24"/>
          <w:szCs w:val="24"/>
        </w:rPr>
        <w:t xml:space="preserve"> encontrados en la infraestructura física</w:t>
      </w:r>
      <w:r w:rsidR="00C50DE4">
        <w:rPr>
          <w:rFonts w:ascii="Arial" w:hAnsi="Arial" w:cs="Arial"/>
          <w:sz w:val="24"/>
          <w:szCs w:val="24"/>
        </w:rPr>
        <w:t xml:space="preserve"> de los archivos de la Entidad</w:t>
      </w:r>
      <w:r>
        <w:rPr>
          <w:rFonts w:ascii="Arial" w:hAnsi="Arial" w:cs="Arial"/>
          <w:sz w:val="24"/>
          <w:szCs w:val="24"/>
        </w:rPr>
        <w:t>, con el fin establecer</w:t>
      </w:r>
      <w:r w:rsidRPr="00E54987">
        <w:rPr>
          <w:rFonts w:ascii="Arial" w:hAnsi="Arial" w:cs="Arial"/>
          <w:sz w:val="24"/>
          <w:szCs w:val="24"/>
        </w:rPr>
        <w:t xml:space="preserve"> los mantenimientos</w:t>
      </w:r>
      <w:r>
        <w:rPr>
          <w:rFonts w:ascii="Arial" w:hAnsi="Arial" w:cs="Arial"/>
          <w:sz w:val="24"/>
          <w:szCs w:val="24"/>
        </w:rPr>
        <w:t xml:space="preserve">, </w:t>
      </w:r>
      <w:r w:rsidRPr="00E54987">
        <w:rPr>
          <w:rFonts w:ascii="Arial" w:hAnsi="Arial" w:cs="Arial"/>
          <w:sz w:val="24"/>
          <w:szCs w:val="24"/>
        </w:rPr>
        <w:t xml:space="preserve">adecuaciones </w:t>
      </w:r>
      <w:r>
        <w:rPr>
          <w:rFonts w:ascii="Arial" w:hAnsi="Arial" w:cs="Arial"/>
          <w:sz w:val="24"/>
          <w:szCs w:val="24"/>
        </w:rPr>
        <w:t>y/o arreglos locativos que se requieran</w:t>
      </w:r>
      <w:r w:rsidR="004F6676">
        <w:rPr>
          <w:rFonts w:ascii="Arial" w:hAnsi="Arial" w:cs="Arial"/>
          <w:sz w:val="24"/>
          <w:szCs w:val="24"/>
        </w:rPr>
        <w:t>, así como para la toma de decisiones frente a la programación de estas actividades en la siguiente vigencia</w:t>
      </w:r>
      <w:r>
        <w:rPr>
          <w:rFonts w:ascii="Arial" w:hAnsi="Arial" w:cs="Arial"/>
          <w:sz w:val="24"/>
          <w:szCs w:val="24"/>
        </w:rPr>
        <w:t>.</w:t>
      </w:r>
      <w:r w:rsidR="004F6676">
        <w:rPr>
          <w:rFonts w:ascii="Arial" w:hAnsi="Arial" w:cs="Arial"/>
          <w:sz w:val="24"/>
          <w:szCs w:val="24"/>
        </w:rPr>
        <w:t xml:space="preserve"> Posteriormente, es socializado con el (los) supervisor (es) de los contratos del GTSA</w:t>
      </w:r>
      <w:r w:rsidR="00480166">
        <w:rPr>
          <w:rFonts w:ascii="Arial" w:hAnsi="Arial" w:cs="Arial"/>
          <w:sz w:val="24"/>
          <w:szCs w:val="24"/>
        </w:rPr>
        <w:t>Y</w:t>
      </w:r>
      <w:r w:rsidR="004F6676">
        <w:rPr>
          <w:rFonts w:ascii="Arial" w:hAnsi="Arial" w:cs="Arial"/>
          <w:sz w:val="24"/>
          <w:szCs w:val="24"/>
        </w:rPr>
        <w:t>RF, para solicitar la gestión de los mantenimientos y arreglos locativos en las instalaciones físicas de archivo a los que haya lugar.</w:t>
      </w:r>
    </w:p>
    <w:p w14:paraId="2896FD27" w14:textId="3BEB29FB" w:rsidR="009D3B9E" w:rsidRDefault="009D3B9E" w:rsidP="00A702D4">
      <w:pPr>
        <w:shd w:val="clear" w:color="auto" w:fill="FFFFFF"/>
        <w:spacing w:after="0" w:line="300" w:lineRule="atLeast"/>
        <w:jc w:val="both"/>
        <w:rPr>
          <w:rFonts w:ascii="Arial" w:hAnsi="Arial" w:cs="Arial"/>
          <w:sz w:val="24"/>
          <w:szCs w:val="24"/>
        </w:rPr>
      </w:pPr>
      <w:r w:rsidRPr="00E54987">
        <w:rPr>
          <w:rFonts w:ascii="Arial" w:hAnsi="Arial" w:cs="Arial"/>
          <w:sz w:val="24"/>
          <w:szCs w:val="24"/>
        </w:rPr>
        <w:t xml:space="preserve">Se debe asegurar que el personal </w:t>
      </w:r>
      <w:r>
        <w:rPr>
          <w:rFonts w:ascii="Arial" w:hAnsi="Arial" w:cs="Arial"/>
          <w:sz w:val="24"/>
          <w:szCs w:val="24"/>
        </w:rPr>
        <w:t>que realiza l</w:t>
      </w:r>
      <w:r w:rsidR="004F6676">
        <w:rPr>
          <w:rFonts w:ascii="Arial" w:hAnsi="Arial" w:cs="Arial"/>
          <w:sz w:val="24"/>
          <w:szCs w:val="24"/>
        </w:rPr>
        <w:t xml:space="preserve">os </w:t>
      </w:r>
      <w:r w:rsidRPr="00E54987">
        <w:rPr>
          <w:rFonts w:ascii="Arial" w:hAnsi="Arial" w:cs="Arial"/>
          <w:sz w:val="24"/>
          <w:szCs w:val="24"/>
        </w:rPr>
        <w:t>mantenimiento</w:t>
      </w:r>
      <w:r>
        <w:rPr>
          <w:rFonts w:ascii="Arial" w:hAnsi="Arial" w:cs="Arial"/>
          <w:sz w:val="24"/>
          <w:szCs w:val="24"/>
        </w:rPr>
        <w:t>s, adecuaciones y/o arreglos locativos de las</w:t>
      </w:r>
      <w:r w:rsidRPr="00E54987">
        <w:rPr>
          <w:rFonts w:ascii="Arial" w:hAnsi="Arial" w:cs="Arial"/>
          <w:sz w:val="24"/>
          <w:szCs w:val="24"/>
        </w:rPr>
        <w:t xml:space="preserve"> instalaciones </w:t>
      </w:r>
      <w:r>
        <w:rPr>
          <w:rFonts w:ascii="Arial" w:hAnsi="Arial" w:cs="Arial"/>
          <w:sz w:val="24"/>
          <w:szCs w:val="24"/>
        </w:rPr>
        <w:t>físicas</w:t>
      </w:r>
      <w:r w:rsidR="00C50DE4">
        <w:rPr>
          <w:rFonts w:ascii="Arial" w:hAnsi="Arial" w:cs="Arial"/>
          <w:sz w:val="24"/>
          <w:szCs w:val="24"/>
        </w:rPr>
        <w:t xml:space="preserve"> de archivo</w:t>
      </w:r>
      <w:r>
        <w:rPr>
          <w:rFonts w:ascii="Arial" w:hAnsi="Arial" w:cs="Arial"/>
          <w:sz w:val="24"/>
          <w:szCs w:val="24"/>
        </w:rPr>
        <w:t>, estén debidamente capacitados</w:t>
      </w:r>
      <w:r w:rsidR="004F6676">
        <w:rPr>
          <w:rFonts w:ascii="Arial" w:hAnsi="Arial" w:cs="Arial"/>
          <w:sz w:val="24"/>
          <w:szCs w:val="24"/>
        </w:rPr>
        <w:t>, cuenten con la experiencia</w:t>
      </w:r>
      <w:r>
        <w:rPr>
          <w:rFonts w:ascii="Arial" w:hAnsi="Arial" w:cs="Arial"/>
          <w:sz w:val="24"/>
          <w:szCs w:val="24"/>
        </w:rPr>
        <w:t xml:space="preserve"> y </w:t>
      </w:r>
      <w:r w:rsidRPr="00E54987">
        <w:rPr>
          <w:rFonts w:ascii="Arial" w:hAnsi="Arial" w:cs="Arial"/>
          <w:sz w:val="24"/>
          <w:szCs w:val="24"/>
        </w:rPr>
        <w:t>sean contratados por empresas especializadas para este tipo de actividades.</w:t>
      </w:r>
    </w:p>
    <w:p w14:paraId="717EF327" w14:textId="77777777" w:rsidR="00A702D4" w:rsidRPr="00E54987" w:rsidRDefault="00A702D4" w:rsidP="00A702D4">
      <w:pPr>
        <w:shd w:val="clear" w:color="auto" w:fill="FFFFFF"/>
        <w:spacing w:after="0" w:line="300" w:lineRule="atLeast"/>
        <w:jc w:val="both"/>
        <w:rPr>
          <w:rFonts w:ascii="Arial" w:hAnsi="Arial" w:cs="Arial"/>
          <w:sz w:val="24"/>
          <w:szCs w:val="24"/>
        </w:rPr>
      </w:pPr>
    </w:p>
    <w:p w14:paraId="676BDE1C" w14:textId="2E43207F" w:rsidR="00F7227A" w:rsidRDefault="009D3B9E" w:rsidP="00A702D4">
      <w:pPr>
        <w:tabs>
          <w:tab w:val="left" w:pos="0"/>
          <w:tab w:val="left" w:pos="993"/>
        </w:tabs>
        <w:ind w:left="6" w:hanging="6"/>
        <w:jc w:val="both"/>
        <w:rPr>
          <w:rFonts w:ascii="Arial" w:hAnsi="Arial" w:cs="Arial"/>
          <w:sz w:val="24"/>
          <w:szCs w:val="24"/>
          <w:lang w:val="es-MX"/>
        </w:rPr>
      </w:pPr>
      <w:r>
        <w:rPr>
          <w:rFonts w:ascii="Arial" w:hAnsi="Arial" w:cs="Arial"/>
          <w:sz w:val="24"/>
          <w:szCs w:val="24"/>
          <w:lang w:val="es-MX"/>
        </w:rPr>
        <w:t>El seguimiento al programa se realiza a través de la evaluación del siguiente indicador:</w:t>
      </w:r>
    </w:p>
    <w:p w14:paraId="4ED36D57" w14:textId="1CB9FE76" w:rsidR="009D3B9E" w:rsidRPr="009B0DEA" w:rsidRDefault="009D3B9E" w:rsidP="009D3B9E">
      <w:pPr>
        <w:tabs>
          <w:tab w:val="left" w:pos="0"/>
          <w:tab w:val="left" w:pos="993"/>
        </w:tabs>
        <w:rPr>
          <w:rFonts w:ascii="Arial" w:hAnsi="Arial" w:cs="Arial"/>
          <w:szCs w:val="24"/>
        </w:rPr>
      </w:pPr>
      <m:oMathPara>
        <m:oMath>
          <m:r>
            <w:rPr>
              <w:rFonts w:ascii="Cambria Math" w:hAnsi="Cambria Math" w:cs="Arial"/>
              <w:szCs w:val="24"/>
            </w:rPr>
            <m:t>% de ejecución de inspecciones en archivo</m:t>
          </m:r>
        </m:oMath>
      </m:oMathPara>
    </w:p>
    <w:p w14:paraId="20169074" w14:textId="1F3A581C" w:rsidR="009D3B9E" w:rsidRPr="004B1E8E" w:rsidRDefault="009D3B9E" w:rsidP="009D3B9E">
      <w:pPr>
        <w:tabs>
          <w:tab w:val="left" w:pos="0"/>
          <w:tab w:val="left" w:pos="993"/>
        </w:tabs>
        <w:rPr>
          <w:rFonts w:ascii="Arial" w:hAnsi="Arial" w:cs="Arial"/>
          <w:szCs w:val="24"/>
        </w:rPr>
      </w:pPr>
      <m:oMathPara>
        <m:oMath>
          <m:r>
            <w:rPr>
              <w:rFonts w:ascii="Cambria Math" w:hAnsi="Cambria Math" w:cs="Arial"/>
              <w:szCs w:val="24"/>
            </w:rPr>
            <m:t xml:space="preserve"> </m:t>
          </m:r>
          <m:r>
            <m:rPr>
              <m:sty m:val="p"/>
            </m:rPr>
            <w:rPr>
              <w:rFonts w:ascii="Cambria Math" w:hAnsi="Cambria Math" w:cs="Arial"/>
              <w:szCs w:val="24"/>
            </w:rPr>
            <m:t>=</m:t>
          </m:r>
          <m:f>
            <m:fPr>
              <m:ctrlPr>
                <w:rPr>
                  <w:rFonts w:ascii="Cambria Math" w:hAnsi="Cambria Math" w:cs="Arial"/>
                  <w:szCs w:val="24"/>
                </w:rPr>
              </m:ctrlPr>
            </m:fPr>
            <m:num>
              <m:r>
                <m:rPr>
                  <m:sty m:val="p"/>
                </m:rPr>
                <w:rPr>
                  <w:rFonts w:ascii="Cambria Math" w:hAnsi="Cambria Math" w:cs="Arial"/>
                  <w:szCs w:val="24"/>
                </w:rPr>
                <m:t>Cantidad de inspecciones  en archivos realizadas</m:t>
              </m:r>
            </m:num>
            <m:den>
              <m:r>
                <m:rPr>
                  <m:sty m:val="p"/>
                </m:rPr>
                <w:rPr>
                  <w:rFonts w:ascii="Cambria Math" w:hAnsi="Cambria Math" w:cs="Arial"/>
                  <w:szCs w:val="24"/>
                </w:rPr>
                <m:t>Cantidad total de inspecciones en archivos programadas</m:t>
              </m:r>
            </m:den>
          </m:f>
          <m:r>
            <w:rPr>
              <w:rFonts w:ascii="Cambria Math" w:hAnsi="Cambria Math" w:cs="Arial"/>
              <w:szCs w:val="24"/>
            </w:rPr>
            <m:t>x 100</m:t>
          </m:r>
        </m:oMath>
      </m:oMathPara>
    </w:p>
    <w:p w14:paraId="290E73D7" w14:textId="549166F5" w:rsidR="00202AC6" w:rsidRDefault="00202AC6" w:rsidP="00185CB9">
      <w:pPr>
        <w:tabs>
          <w:tab w:val="left" w:pos="993"/>
        </w:tabs>
        <w:rPr>
          <w:rFonts w:ascii="Arial" w:hAnsi="Arial" w:cs="Arial"/>
          <w:b/>
          <w:bCs/>
          <w:iCs/>
          <w:sz w:val="24"/>
          <w:szCs w:val="24"/>
        </w:rPr>
      </w:pPr>
    </w:p>
    <w:p w14:paraId="3F320B33" w14:textId="55FFE3D9" w:rsidR="005374D7" w:rsidRPr="00342C74" w:rsidRDefault="005374D7" w:rsidP="00DF2C16">
      <w:pPr>
        <w:tabs>
          <w:tab w:val="left" w:pos="993"/>
        </w:tabs>
        <w:jc w:val="both"/>
        <w:rPr>
          <w:rFonts w:ascii="Arial" w:hAnsi="Arial" w:cs="Arial"/>
          <w:iCs/>
          <w:sz w:val="24"/>
          <w:szCs w:val="24"/>
        </w:rPr>
      </w:pPr>
      <w:r w:rsidRPr="00BF38BE">
        <w:rPr>
          <w:rFonts w:ascii="Arial" w:hAnsi="Arial" w:cs="Arial"/>
          <w:b/>
          <w:bCs/>
          <w:iCs/>
          <w:sz w:val="24"/>
          <w:szCs w:val="24"/>
        </w:rPr>
        <w:t>Nota</w:t>
      </w:r>
      <w:r>
        <w:rPr>
          <w:rFonts w:ascii="Arial" w:hAnsi="Arial" w:cs="Arial"/>
          <w:b/>
          <w:bCs/>
          <w:iCs/>
          <w:sz w:val="24"/>
          <w:szCs w:val="24"/>
        </w:rPr>
        <w:t xml:space="preserve"> </w:t>
      </w:r>
      <w:r w:rsidR="00F20DD6">
        <w:rPr>
          <w:rFonts w:ascii="Arial" w:hAnsi="Arial" w:cs="Arial"/>
          <w:b/>
          <w:bCs/>
          <w:iCs/>
          <w:sz w:val="24"/>
          <w:szCs w:val="24"/>
        </w:rPr>
        <w:t>2</w:t>
      </w:r>
      <w:r w:rsidRPr="00BF38BE">
        <w:rPr>
          <w:rFonts w:ascii="Arial" w:hAnsi="Arial" w:cs="Arial"/>
          <w:b/>
          <w:bCs/>
          <w:iCs/>
          <w:sz w:val="24"/>
          <w:szCs w:val="24"/>
        </w:rPr>
        <w:t xml:space="preserve">: </w:t>
      </w:r>
      <w:r w:rsidRPr="00BF38BE">
        <w:rPr>
          <w:rFonts w:ascii="Arial" w:hAnsi="Arial" w:cs="Arial"/>
          <w:iCs/>
          <w:sz w:val="24"/>
          <w:szCs w:val="24"/>
        </w:rPr>
        <w:t>Los resultados obtenidos de</w:t>
      </w:r>
      <w:r w:rsidR="00DF2C16">
        <w:rPr>
          <w:rFonts w:ascii="Arial" w:hAnsi="Arial" w:cs="Arial"/>
          <w:iCs/>
          <w:sz w:val="24"/>
          <w:szCs w:val="24"/>
        </w:rPr>
        <w:t xml:space="preserve">l </w:t>
      </w:r>
      <w:r w:rsidRPr="00BF38BE">
        <w:rPr>
          <w:rFonts w:ascii="Arial" w:hAnsi="Arial" w:cs="Arial"/>
          <w:iCs/>
          <w:sz w:val="24"/>
          <w:szCs w:val="24"/>
        </w:rPr>
        <w:t>indicador pueden corresponder a las</w:t>
      </w:r>
      <w:r>
        <w:rPr>
          <w:rFonts w:ascii="Arial" w:hAnsi="Arial" w:cs="Arial"/>
          <w:iCs/>
          <w:sz w:val="24"/>
          <w:szCs w:val="24"/>
        </w:rPr>
        <w:t xml:space="preserve"> necesidades de varios planes o programas de la Entidad.</w:t>
      </w:r>
    </w:p>
    <w:p w14:paraId="7DE478B8" w14:textId="0618312A" w:rsidR="005374D7" w:rsidRDefault="005374D7" w:rsidP="00F20DD6">
      <w:pPr>
        <w:spacing w:after="0"/>
        <w:jc w:val="both"/>
        <w:rPr>
          <w:rFonts w:ascii="Arial" w:hAnsi="Arial" w:cs="Arial"/>
          <w:sz w:val="24"/>
          <w:szCs w:val="24"/>
        </w:rPr>
      </w:pPr>
      <w:r w:rsidRPr="0073484F">
        <w:rPr>
          <w:rFonts w:ascii="Arial" w:hAnsi="Arial" w:cs="Arial"/>
          <w:b/>
          <w:bCs/>
          <w:sz w:val="24"/>
          <w:szCs w:val="24"/>
        </w:rPr>
        <w:t>Nota</w:t>
      </w:r>
      <w:r>
        <w:rPr>
          <w:rFonts w:ascii="Arial" w:hAnsi="Arial" w:cs="Arial"/>
          <w:b/>
          <w:bCs/>
          <w:sz w:val="24"/>
          <w:szCs w:val="24"/>
        </w:rPr>
        <w:t xml:space="preserve"> </w:t>
      </w:r>
      <w:r w:rsidR="00F20DD6">
        <w:rPr>
          <w:rFonts w:ascii="Arial" w:hAnsi="Arial" w:cs="Arial"/>
          <w:b/>
          <w:bCs/>
          <w:sz w:val="24"/>
          <w:szCs w:val="24"/>
        </w:rPr>
        <w:t>3</w:t>
      </w:r>
      <w:r w:rsidRPr="0073484F">
        <w:rPr>
          <w:rFonts w:ascii="Arial" w:hAnsi="Arial" w:cs="Arial"/>
          <w:b/>
          <w:bCs/>
          <w:sz w:val="24"/>
          <w:szCs w:val="24"/>
        </w:rPr>
        <w:t>:</w:t>
      </w:r>
      <w:r>
        <w:rPr>
          <w:rFonts w:ascii="Arial" w:hAnsi="Arial" w:cs="Arial"/>
          <w:sz w:val="24"/>
          <w:szCs w:val="24"/>
        </w:rPr>
        <w:t xml:space="preserve"> </w:t>
      </w:r>
      <w:r w:rsidRPr="009D1FA5">
        <w:rPr>
          <w:rFonts w:ascii="Arial" w:hAnsi="Arial" w:cs="Arial"/>
          <w:sz w:val="24"/>
          <w:szCs w:val="24"/>
        </w:rPr>
        <w:t xml:space="preserve">Los registros del programa se encuentran en físico en la carpeta del Sistema Integrado </w:t>
      </w:r>
      <w:r>
        <w:rPr>
          <w:rFonts w:ascii="Arial" w:hAnsi="Arial" w:cs="Arial"/>
          <w:sz w:val="24"/>
          <w:szCs w:val="24"/>
        </w:rPr>
        <w:t>de Conservación y</w:t>
      </w:r>
      <w:r w:rsidR="00D56114">
        <w:rPr>
          <w:rFonts w:ascii="Arial" w:hAnsi="Arial" w:cs="Arial"/>
          <w:sz w:val="24"/>
          <w:szCs w:val="24"/>
        </w:rPr>
        <w:t>/o</w:t>
      </w:r>
      <w:r>
        <w:rPr>
          <w:rFonts w:ascii="Arial" w:hAnsi="Arial" w:cs="Arial"/>
          <w:sz w:val="24"/>
          <w:szCs w:val="24"/>
        </w:rPr>
        <w:t xml:space="preserve"> en la carpeta asignada del drive del GTGDA.</w:t>
      </w:r>
    </w:p>
    <w:p w14:paraId="74B93677" w14:textId="77777777" w:rsidR="00A258C9" w:rsidRDefault="00A258C9" w:rsidP="00A702D4">
      <w:pPr>
        <w:spacing w:after="0"/>
        <w:jc w:val="both"/>
        <w:rPr>
          <w:rFonts w:ascii="Arial" w:hAnsi="Arial" w:cs="Arial"/>
          <w:sz w:val="24"/>
          <w:szCs w:val="24"/>
        </w:rPr>
      </w:pPr>
    </w:p>
    <w:p w14:paraId="3FC2654A" w14:textId="77777777" w:rsidR="009D3B9E" w:rsidRPr="00A144B7" w:rsidRDefault="00C855D5" w:rsidP="001A6EBD">
      <w:pPr>
        <w:pStyle w:val="Prrafodelista"/>
        <w:numPr>
          <w:ilvl w:val="0"/>
          <w:numId w:val="1"/>
        </w:numPr>
        <w:outlineLvl w:val="0"/>
        <w:rPr>
          <w:rFonts w:ascii="Arial" w:hAnsi="Arial" w:cs="Arial"/>
          <w:b/>
          <w:sz w:val="24"/>
          <w:szCs w:val="24"/>
        </w:rPr>
      </w:pPr>
      <w:bookmarkStart w:id="35" w:name="_Toc44872070"/>
      <w:r w:rsidRPr="00A144B7">
        <w:rPr>
          <w:rFonts w:ascii="Arial" w:hAnsi="Arial" w:cs="Arial"/>
          <w:b/>
          <w:sz w:val="24"/>
          <w:szCs w:val="24"/>
        </w:rPr>
        <w:t>DOCUMENTOS RELACIONADOS</w:t>
      </w:r>
      <w:bookmarkEnd w:id="35"/>
    </w:p>
    <w:p w14:paraId="1FB4AA91" w14:textId="77777777" w:rsidR="009D3B9E" w:rsidRDefault="009D3B9E" w:rsidP="009D3B9E">
      <w:pPr>
        <w:pStyle w:val="Prrafodelista"/>
        <w:ind w:left="1080"/>
        <w:rPr>
          <w:rFonts w:ascii="Arial" w:hAnsi="Arial" w:cs="Arial"/>
          <w:b/>
          <w:sz w:val="24"/>
          <w:szCs w:val="24"/>
        </w:rPr>
      </w:pPr>
    </w:p>
    <w:p w14:paraId="7100389E" w14:textId="26D850E6" w:rsidR="009D3B9E" w:rsidRPr="003E6AA7" w:rsidRDefault="00480166" w:rsidP="00480166">
      <w:pPr>
        <w:pStyle w:val="Prrafodelista"/>
        <w:numPr>
          <w:ilvl w:val="0"/>
          <w:numId w:val="40"/>
        </w:numPr>
        <w:tabs>
          <w:tab w:val="left" w:pos="426"/>
        </w:tabs>
        <w:spacing w:after="0"/>
        <w:jc w:val="both"/>
        <w:rPr>
          <w:rFonts w:ascii="Arial" w:hAnsi="Arial" w:cs="Arial"/>
          <w:sz w:val="24"/>
          <w:szCs w:val="24"/>
        </w:rPr>
      </w:pPr>
      <w:r w:rsidRPr="003E6AA7">
        <w:rPr>
          <w:rFonts w:ascii="Arial" w:eastAsia="Times New Roman" w:hAnsi="Arial" w:cs="Arial"/>
          <w:sz w:val="24"/>
          <w:szCs w:val="24"/>
          <w:shd w:val="clear" w:color="auto" w:fill="FFFFFF"/>
          <w:lang w:eastAsia="es-CO"/>
        </w:rPr>
        <w:t>GD01-F17</w:t>
      </w:r>
      <w:r>
        <w:rPr>
          <w:rFonts w:ascii="Arial" w:eastAsia="Times New Roman" w:hAnsi="Arial" w:cs="Arial"/>
          <w:sz w:val="24"/>
          <w:szCs w:val="24"/>
          <w:shd w:val="clear" w:color="auto" w:fill="FFFFFF"/>
          <w:lang w:eastAsia="es-CO"/>
        </w:rPr>
        <w:t xml:space="preserve"> </w:t>
      </w:r>
      <w:r w:rsidR="009D3B9E" w:rsidRPr="003E6AA7">
        <w:rPr>
          <w:rFonts w:ascii="Arial" w:hAnsi="Arial" w:cs="Arial"/>
          <w:sz w:val="24"/>
          <w:szCs w:val="24"/>
        </w:rPr>
        <w:t>Programa de Gestión Documental – PGD</w:t>
      </w:r>
      <w:r w:rsidR="003E6AA7" w:rsidRPr="003E6AA7">
        <w:rPr>
          <w:rFonts w:ascii="Arial" w:eastAsia="Times New Roman" w:hAnsi="Arial" w:cs="Arial"/>
          <w:sz w:val="24"/>
          <w:szCs w:val="24"/>
          <w:shd w:val="clear" w:color="auto" w:fill="FFFFFF"/>
          <w:lang w:eastAsia="es-CO"/>
        </w:rPr>
        <w:t>.</w:t>
      </w:r>
    </w:p>
    <w:p w14:paraId="3088EB3A" w14:textId="77777777" w:rsidR="009D3B9E" w:rsidRPr="00480166" w:rsidRDefault="009D3B9E" w:rsidP="00480166">
      <w:pPr>
        <w:pStyle w:val="Prrafodelista"/>
        <w:numPr>
          <w:ilvl w:val="0"/>
          <w:numId w:val="40"/>
        </w:numPr>
        <w:tabs>
          <w:tab w:val="left" w:pos="426"/>
        </w:tabs>
        <w:spacing w:after="0"/>
        <w:jc w:val="both"/>
        <w:rPr>
          <w:rFonts w:ascii="Arial" w:hAnsi="Arial" w:cs="Arial"/>
          <w:sz w:val="24"/>
          <w:szCs w:val="24"/>
        </w:rPr>
      </w:pPr>
      <w:r w:rsidRPr="00480166">
        <w:rPr>
          <w:rFonts w:ascii="Arial" w:hAnsi="Arial" w:cs="Arial"/>
          <w:sz w:val="24"/>
          <w:szCs w:val="24"/>
        </w:rPr>
        <w:t>Plan Institucional de Archivos – PINAR.</w:t>
      </w:r>
    </w:p>
    <w:p w14:paraId="0FB4E438" w14:textId="76C9C51B" w:rsidR="009D3B9E" w:rsidRPr="00480166" w:rsidRDefault="00480166" w:rsidP="00480166">
      <w:pPr>
        <w:pStyle w:val="Prrafodelista"/>
        <w:numPr>
          <w:ilvl w:val="0"/>
          <w:numId w:val="40"/>
        </w:numPr>
        <w:tabs>
          <w:tab w:val="left" w:pos="426"/>
        </w:tabs>
        <w:spacing w:after="0"/>
        <w:jc w:val="both"/>
        <w:rPr>
          <w:rFonts w:ascii="Arial" w:hAnsi="Arial" w:cs="Arial"/>
          <w:sz w:val="24"/>
          <w:szCs w:val="24"/>
        </w:rPr>
      </w:pPr>
      <w:r w:rsidRPr="00480166">
        <w:rPr>
          <w:rFonts w:ascii="Arial" w:hAnsi="Arial" w:cs="Arial"/>
          <w:sz w:val="24"/>
          <w:szCs w:val="24"/>
        </w:rPr>
        <w:t>GD01-</w:t>
      </w:r>
      <w:r w:rsidRPr="00480166">
        <w:rPr>
          <w:rFonts w:ascii="Arial" w:hAnsi="Arial" w:cs="Arial"/>
          <w:sz w:val="24"/>
          <w:szCs w:val="24"/>
        </w:rPr>
        <w:t xml:space="preserve">F22 </w:t>
      </w:r>
      <w:r w:rsidR="009D3B9E" w:rsidRPr="00480166">
        <w:rPr>
          <w:rFonts w:ascii="Arial" w:hAnsi="Arial" w:cs="Arial"/>
          <w:sz w:val="24"/>
          <w:szCs w:val="24"/>
        </w:rPr>
        <w:t>Sistema Integrado de Conservación</w:t>
      </w:r>
      <w:r w:rsidR="003E6AA7" w:rsidRPr="00480166">
        <w:rPr>
          <w:rFonts w:ascii="Arial" w:hAnsi="Arial" w:cs="Arial"/>
          <w:sz w:val="24"/>
          <w:szCs w:val="24"/>
        </w:rPr>
        <w:t>.</w:t>
      </w:r>
    </w:p>
    <w:p w14:paraId="29A3EB26" w14:textId="4350F583" w:rsidR="009D3B9E" w:rsidRPr="00480166" w:rsidRDefault="00480166" w:rsidP="00480166">
      <w:pPr>
        <w:pStyle w:val="Prrafodelista"/>
        <w:numPr>
          <w:ilvl w:val="0"/>
          <w:numId w:val="40"/>
        </w:numPr>
        <w:tabs>
          <w:tab w:val="left" w:pos="426"/>
        </w:tabs>
        <w:spacing w:after="0"/>
        <w:jc w:val="both"/>
        <w:rPr>
          <w:rFonts w:ascii="Arial" w:hAnsi="Arial" w:cs="Arial"/>
          <w:sz w:val="24"/>
          <w:szCs w:val="24"/>
        </w:rPr>
      </w:pPr>
      <w:r w:rsidRPr="00480166">
        <w:rPr>
          <w:rFonts w:ascii="Arial" w:hAnsi="Arial" w:cs="Arial"/>
          <w:sz w:val="24"/>
          <w:szCs w:val="24"/>
        </w:rPr>
        <w:t>GD01-</w:t>
      </w:r>
      <w:r w:rsidRPr="00480166">
        <w:rPr>
          <w:rFonts w:ascii="Arial" w:hAnsi="Arial" w:cs="Arial"/>
          <w:sz w:val="24"/>
          <w:szCs w:val="24"/>
        </w:rPr>
        <w:t xml:space="preserve">F23 </w:t>
      </w:r>
      <w:r w:rsidR="009D3B9E" w:rsidRPr="00480166">
        <w:rPr>
          <w:rFonts w:ascii="Arial" w:hAnsi="Arial" w:cs="Arial"/>
          <w:sz w:val="24"/>
          <w:szCs w:val="24"/>
        </w:rPr>
        <w:t>Plan de Conservación Documental</w:t>
      </w:r>
      <w:r w:rsidR="003E6AA7" w:rsidRPr="00480166">
        <w:rPr>
          <w:rFonts w:ascii="Arial" w:hAnsi="Arial" w:cs="Arial"/>
          <w:sz w:val="24"/>
          <w:szCs w:val="24"/>
        </w:rPr>
        <w:t>.</w:t>
      </w:r>
    </w:p>
    <w:p w14:paraId="0FAD1B24" w14:textId="3443BC91" w:rsidR="005613A9" w:rsidRDefault="00480166" w:rsidP="00480166">
      <w:pPr>
        <w:pStyle w:val="Prrafodelista"/>
        <w:numPr>
          <w:ilvl w:val="0"/>
          <w:numId w:val="40"/>
        </w:numPr>
        <w:tabs>
          <w:tab w:val="left" w:pos="426"/>
        </w:tabs>
        <w:spacing w:after="0"/>
        <w:jc w:val="both"/>
        <w:rPr>
          <w:rFonts w:ascii="Arial" w:hAnsi="Arial" w:cs="Arial"/>
          <w:bCs/>
          <w:sz w:val="24"/>
          <w:szCs w:val="24"/>
        </w:rPr>
      </w:pPr>
      <w:r w:rsidRPr="005613A9">
        <w:rPr>
          <w:rFonts w:ascii="Arial" w:hAnsi="Arial" w:cs="Arial"/>
          <w:bCs/>
          <w:sz w:val="24"/>
          <w:szCs w:val="24"/>
        </w:rPr>
        <w:t>GA03-P01</w:t>
      </w:r>
      <w:r>
        <w:rPr>
          <w:rFonts w:ascii="Arial" w:hAnsi="Arial" w:cs="Arial"/>
          <w:bCs/>
          <w:sz w:val="24"/>
          <w:szCs w:val="24"/>
        </w:rPr>
        <w:t xml:space="preserve"> </w:t>
      </w:r>
      <w:r w:rsidR="005613A9" w:rsidRPr="005613A9">
        <w:rPr>
          <w:rFonts w:ascii="Arial" w:hAnsi="Arial" w:cs="Arial"/>
          <w:bCs/>
          <w:sz w:val="24"/>
          <w:szCs w:val="24"/>
        </w:rPr>
        <w:t>Procedimiento de Servicios Administrativos.</w:t>
      </w:r>
    </w:p>
    <w:p w14:paraId="33921EA8" w14:textId="479417AF" w:rsidR="00CF1232" w:rsidRDefault="00480166" w:rsidP="00480166">
      <w:pPr>
        <w:pStyle w:val="Prrafodelista"/>
        <w:numPr>
          <w:ilvl w:val="0"/>
          <w:numId w:val="40"/>
        </w:numPr>
        <w:tabs>
          <w:tab w:val="left" w:pos="426"/>
        </w:tabs>
        <w:spacing w:after="0"/>
        <w:jc w:val="both"/>
        <w:rPr>
          <w:rFonts w:ascii="Arial" w:hAnsi="Arial" w:cs="Arial"/>
          <w:bCs/>
          <w:sz w:val="24"/>
          <w:szCs w:val="24"/>
        </w:rPr>
      </w:pPr>
      <w:r>
        <w:rPr>
          <w:rFonts w:ascii="Arial" w:hAnsi="Arial" w:cs="Arial"/>
          <w:bCs/>
          <w:sz w:val="24"/>
          <w:szCs w:val="24"/>
        </w:rPr>
        <w:lastRenderedPageBreak/>
        <w:t>GA03-I02</w:t>
      </w:r>
      <w:r>
        <w:rPr>
          <w:rFonts w:ascii="Arial" w:hAnsi="Arial" w:cs="Arial"/>
          <w:bCs/>
          <w:sz w:val="24"/>
          <w:szCs w:val="24"/>
        </w:rPr>
        <w:t xml:space="preserve"> </w:t>
      </w:r>
      <w:r w:rsidR="00CF1232">
        <w:rPr>
          <w:rFonts w:ascii="Arial" w:hAnsi="Arial" w:cs="Arial"/>
          <w:bCs/>
          <w:sz w:val="24"/>
          <w:szCs w:val="24"/>
        </w:rPr>
        <w:t>Instructivo Mantenimiento Preventivo y/o Correctivo de Bienes Muebles e Inmuebles.</w:t>
      </w:r>
    </w:p>
    <w:p w14:paraId="595189BB" w14:textId="0D24C7CB" w:rsidR="00CF1232" w:rsidRDefault="00480166" w:rsidP="00480166">
      <w:pPr>
        <w:pStyle w:val="Prrafodelista"/>
        <w:numPr>
          <w:ilvl w:val="0"/>
          <w:numId w:val="40"/>
        </w:numPr>
        <w:tabs>
          <w:tab w:val="left" w:pos="426"/>
        </w:tabs>
        <w:spacing w:after="0"/>
        <w:jc w:val="both"/>
        <w:rPr>
          <w:rFonts w:ascii="Arial" w:hAnsi="Arial" w:cs="Arial"/>
          <w:bCs/>
          <w:sz w:val="24"/>
          <w:szCs w:val="24"/>
        </w:rPr>
      </w:pPr>
      <w:r w:rsidRPr="007F7359">
        <w:rPr>
          <w:rFonts w:ascii="Arial" w:hAnsi="Arial" w:cs="Arial"/>
          <w:bCs/>
          <w:sz w:val="24"/>
          <w:szCs w:val="24"/>
        </w:rPr>
        <w:t>GA03-F01</w:t>
      </w:r>
      <w:r>
        <w:rPr>
          <w:rFonts w:ascii="Arial" w:hAnsi="Arial" w:cs="Arial"/>
          <w:bCs/>
          <w:sz w:val="24"/>
          <w:szCs w:val="24"/>
        </w:rPr>
        <w:t xml:space="preserve"> </w:t>
      </w:r>
      <w:r w:rsidR="00CF1232">
        <w:rPr>
          <w:rFonts w:ascii="Arial" w:hAnsi="Arial" w:cs="Arial"/>
          <w:sz w:val="24"/>
          <w:szCs w:val="24"/>
        </w:rPr>
        <w:t xml:space="preserve">Formato de </w:t>
      </w:r>
      <w:r w:rsidR="00CF1232" w:rsidRPr="007F7359">
        <w:rPr>
          <w:rFonts w:ascii="Arial" w:hAnsi="Arial" w:cs="Arial"/>
          <w:sz w:val="24"/>
          <w:szCs w:val="24"/>
        </w:rPr>
        <w:t xml:space="preserve">Servicio de </w:t>
      </w:r>
      <w:r w:rsidR="00CF1232">
        <w:rPr>
          <w:rFonts w:ascii="Arial" w:hAnsi="Arial" w:cs="Arial"/>
          <w:sz w:val="24"/>
          <w:szCs w:val="24"/>
        </w:rPr>
        <w:t>M</w:t>
      </w:r>
      <w:r w:rsidR="00CF1232" w:rsidRPr="007F7359">
        <w:rPr>
          <w:rFonts w:ascii="Arial" w:hAnsi="Arial" w:cs="Arial"/>
          <w:sz w:val="24"/>
          <w:szCs w:val="24"/>
        </w:rPr>
        <w:t xml:space="preserve">antenimiento </w:t>
      </w:r>
      <w:r w:rsidR="00CF1232">
        <w:rPr>
          <w:rFonts w:ascii="Arial" w:hAnsi="Arial" w:cs="Arial"/>
          <w:sz w:val="24"/>
          <w:szCs w:val="24"/>
        </w:rPr>
        <w:t>I</w:t>
      </w:r>
      <w:r w:rsidR="00CF1232" w:rsidRPr="007F7359">
        <w:rPr>
          <w:rFonts w:ascii="Arial" w:hAnsi="Arial" w:cs="Arial"/>
          <w:sz w:val="24"/>
          <w:szCs w:val="24"/>
        </w:rPr>
        <w:t>nspecciones</w:t>
      </w:r>
      <w:r w:rsidR="00CF1232" w:rsidRPr="007F7359">
        <w:rPr>
          <w:rFonts w:ascii="Arial" w:hAnsi="Arial" w:cs="Arial"/>
          <w:bCs/>
          <w:sz w:val="24"/>
          <w:szCs w:val="24"/>
        </w:rPr>
        <w:t>.</w:t>
      </w:r>
    </w:p>
    <w:p w14:paraId="01662FE4" w14:textId="6A8C331F" w:rsidR="00563A22" w:rsidRPr="00480166" w:rsidRDefault="00480166" w:rsidP="00480166">
      <w:pPr>
        <w:pStyle w:val="Prrafodelista"/>
        <w:numPr>
          <w:ilvl w:val="0"/>
          <w:numId w:val="40"/>
        </w:numPr>
        <w:tabs>
          <w:tab w:val="left" w:pos="426"/>
        </w:tabs>
        <w:spacing w:after="0"/>
        <w:jc w:val="both"/>
        <w:rPr>
          <w:rFonts w:ascii="Arial" w:hAnsi="Arial" w:cs="Arial"/>
          <w:bCs/>
          <w:sz w:val="24"/>
          <w:szCs w:val="24"/>
        </w:rPr>
      </w:pPr>
      <w:r w:rsidRPr="00480166">
        <w:rPr>
          <w:rFonts w:ascii="Arial" w:hAnsi="Arial" w:cs="Arial"/>
          <w:bCs/>
          <w:sz w:val="24"/>
          <w:szCs w:val="24"/>
        </w:rPr>
        <w:t>GD01-F</w:t>
      </w:r>
      <w:r w:rsidRPr="00480166">
        <w:rPr>
          <w:rFonts w:ascii="Arial" w:hAnsi="Arial" w:cs="Arial"/>
          <w:bCs/>
          <w:sz w:val="24"/>
          <w:szCs w:val="24"/>
        </w:rPr>
        <w:t xml:space="preserve">32 </w:t>
      </w:r>
      <w:r w:rsidR="00563A22" w:rsidRPr="00480166">
        <w:rPr>
          <w:rFonts w:ascii="Arial" w:hAnsi="Arial" w:cs="Arial"/>
          <w:bCs/>
          <w:sz w:val="24"/>
          <w:szCs w:val="24"/>
        </w:rPr>
        <w:t xml:space="preserve">Formato de Inspección de Archivos en Áreas Institucionales y Dependencias </w:t>
      </w:r>
    </w:p>
    <w:p w14:paraId="1157935C" w14:textId="3F3EB7FD" w:rsidR="00563A22" w:rsidRPr="00480166" w:rsidRDefault="00480166" w:rsidP="00480166">
      <w:pPr>
        <w:pStyle w:val="Prrafodelista"/>
        <w:numPr>
          <w:ilvl w:val="0"/>
          <w:numId w:val="40"/>
        </w:numPr>
        <w:tabs>
          <w:tab w:val="left" w:pos="426"/>
        </w:tabs>
        <w:spacing w:after="0"/>
        <w:jc w:val="both"/>
        <w:rPr>
          <w:rFonts w:ascii="Arial" w:hAnsi="Arial" w:cs="Arial"/>
          <w:bCs/>
          <w:sz w:val="24"/>
          <w:szCs w:val="24"/>
        </w:rPr>
      </w:pPr>
      <w:r w:rsidRPr="00480166">
        <w:rPr>
          <w:rFonts w:ascii="Arial" w:hAnsi="Arial" w:cs="Arial"/>
          <w:bCs/>
          <w:sz w:val="24"/>
          <w:szCs w:val="24"/>
        </w:rPr>
        <w:t>GD01-F</w:t>
      </w:r>
      <w:r w:rsidRPr="00480166">
        <w:rPr>
          <w:rFonts w:ascii="Arial" w:hAnsi="Arial" w:cs="Arial"/>
          <w:bCs/>
          <w:sz w:val="24"/>
          <w:szCs w:val="24"/>
        </w:rPr>
        <w:t xml:space="preserve">33 </w:t>
      </w:r>
      <w:r w:rsidR="00563A22" w:rsidRPr="00480166">
        <w:rPr>
          <w:rFonts w:ascii="Arial" w:hAnsi="Arial" w:cs="Arial"/>
          <w:bCs/>
          <w:sz w:val="24"/>
          <w:szCs w:val="24"/>
        </w:rPr>
        <w:t xml:space="preserve">Formato de Inspección de Archivos en Depósitos Industriales </w:t>
      </w:r>
    </w:p>
    <w:p w14:paraId="7BD92F63" w14:textId="68C1B159" w:rsidR="009D3B9E" w:rsidRPr="00480166" w:rsidRDefault="009D3B9E" w:rsidP="00480166">
      <w:pPr>
        <w:pStyle w:val="Prrafodelista"/>
        <w:numPr>
          <w:ilvl w:val="0"/>
          <w:numId w:val="40"/>
        </w:numPr>
        <w:spacing w:after="0"/>
        <w:jc w:val="both"/>
        <w:rPr>
          <w:rFonts w:ascii="Arial" w:hAnsi="Arial" w:cs="Arial"/>
          <w:b/>
          <w:sz w:val="24"/>
          <w:szCs w:val="24"/>
        </w:rPr>
      </w:pPr>
      <w:r w:rsidRPr="00480166">
        <w:rPr>
          <w:rFonts w:ascii="Arial" w:hAnsi="Arial" w:cs="Arial"/>
          <w:sz w:val="24"/>
          <w:szCs w:val="24"/>
        </w:rPr>
        <w:t xml:space="preserve">Indicador </w:t>
      </w:r>
      <w:r w:rsidR="007F7359" w:rsidRPr="00480166">
        <w:rPr>
          <w:rFonts w:ascii="Arial" w:hAnsi="Arial" w:cs="Arial"/>
          <w:sz w:val="24"/>
          <w:szCs w:val="24"/>
        </w:rPr>
        <w:t>inspecciones en archivos</w:t>
      </w:r>
      <w:r w:rsidRPr="00480166">
        <w:rPr>
          <w:rFonts w:ascii="Arial" w:hAnsi="Arial" w:cs="Arial"/>
          <w:sz w:val="24"/>
          <w:szCs w:val="24"/>
        </w:rPr>
        <w:t>.</w:t>
      </w:r>
    </w:p>
    <w:p w14:paraId="2740DE18" w14:textId="77777777" w:rsidR="007F7359" w:rsidRPr="00480166" w:rsidRDefault="007F7359" w:rsidP="00480166">
      <w:pPr>
        <w:pStyle w:val="Prrafodelista"/>
        <w:numPr>
          <w:ilvl w:val="0"/>
          <w:numId w:val="40"/>
        </w:numPr>
        <w:spacing w:after="0"/>
        <w:jc w:val="both"/>
        <w:rPr>
          <w:rFonts w:ascii="Arial" w:hAnsi="Arial" w:cs="Arial"/>
          <w:b/>
          <w:sz w:val="24"/>
          <w:szCs w:val="24"/>
        </w:rPr>
      </w:pPr>
      <w:r w:rsidRPr="00480166">
        <w:rPr>
          <w:rFonts w:ascii="Arial" w:hAnsi="Arial" w:cs="Arial"/>
          <w:sz w:val="24"/>
          <w:szCs w:val="24"/>
        </w:rPr>
        <w:t>Registro de asistencia.</w:t>
      </w:r>
    </w:p>
    <w:p w14:paraId="55FBD9CE" w14:textId="77777777" w:rsidR="00885B78" w:rsidRDefault="00885B78"/>
    <w:sectPr w:rsidR="00885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97B43" w14:textId="77777777" w:rsidR="009501B8" w:rsidRDefault="009501B8" w:rsidP="009D3B9E">
      <w:pPr>
        <w:spacing w:after="0"/>
      </w:pPr>
      <w:r>
        <w:separator/>
      </w:r>
    </w:p>
  </w:endnote>
  <w:endnote w:type="continuationSeparator" w:id="0">
    <w:p w14:paraId="0C449F2E" w14:textId="77777777" w:rsidR="009501B8" w:rsidRDefault="009501B8" w:rsidP="009D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247907"/>
      <w:docPartObj>
        <w:docPartGallery w:val="Page Numbers (Bottom of Page)"/>
        <w:docPartUnique/>
      </w:docPartObj>
    </w:sdtPr>
    <w:sdtEndPr>
      <w:rPr>
        <w:rFonts w:ascii="Arial" w:hAnsi="Arial" w:cs="Arial"/>
        <w:sz w:val="22"/>
        <w:szCs w:val="22"/>
      </w:rPr>
    </w:sdtEndPr>
    <w:sdtContent>
      <w:bookmarkStart w:id="31" w:name="_Hlk45220861" w:displacedByCustomXml="prev"/>
      <w:p w14:paraId="33B3A318" w14:textId="5A2F1CEF" w:rsidR="0031634B" w:rsidRPr="00DE6F3C" w:rsidRDefault="0031634B" w:rsidP="00BC109D">
        <w:pPr>
          <w:pStyle w:val="Piedepgina"/>
          <w:ind w:left="708"/>
          <w:jc w:val="right"/>
          <w:rPr>
            <w:rFonts w:ascii="Arial" w:hAnsi="Arial" w:cs="Arial"/>
            <w:sz w:val="18"/>
            <w:szCs w:val="18"/>
          </w:rPr>
        </w:pPr>
      </w:p>
      <w:p w14:paraId="38BE41B0" w14:textId="256D3C1B" w:rsidR="0031634B" w:rsidRPr="007C354E" w:rsidRDefault="009501B8" w:rsidP="007C354E">
        <w:pPr>
          <w:pStyle w:val="Piedepgina"/>
          <w:jc w:val="center"/>
          <w:rPr>
            <w:rFonts w:ascii="Arial" w:hAnsi="Arial" w:cs="Arial"/>
            <w:sz w:val="22"/>
            <w:szCs w:val="22"/>
          </w:rPr>
        </w:pPr>
      </w:p>
    </w:sdtContent>
  </w:sdt>
  <w:bookmarkEnd w:id="31" w:displacedByCustomXml="prev"/>
  <w:p w14:paraId="75EAD87F" w14:textId="77777777" w:rsidR="0031634B" w:rsidRDefault="00316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EBD2" w14:textId="77777777" w:rsidR="009501B8" w:rsidRDefault="009501B8" w:rsidP="009D3B9E">
      <w:pPr>
        <w:spacing w:after="0"/>
      </w:pPr>
      <w:r>
        <w:separator/>
      </w:r>
    </w:p>
  </w:footnote>
  <w:footnote w:type="continuationSeparator" w:id="0">
    <w:p w14:paraId="40D33720" w14:textId="77777777" w:rsidR="009501B8" w:rsidRDefault="009501B8" w:rsidP="009D3B9E">
      <w:pPr>
        <w:spacing w:after="0"/>
      </w:pPr>
      <w:r>
        <w:continuationSeparator/>
      </w:r>
    </w:p>
  </w:footnote>
  <w:footnote w:id="1">
    <w:p w14:paraId="52298077" w14:textId="77777777" w:rsidR="0031634B" w:rsidRPr="002E7E30" w:rsidRDefault="0031634B" w:rsidP="00515424">
      <w:pPr>
        <w:pStyle w:val="Textonotapie"/>
        <w:rPr>
          <w:rFonts w:ascii="Arial" w:hAnsi="Arial" w:cs="Arial"/>
          <w:sz w:val="18"/>
          <w:szCs w:val="18"/>
        </w:rPr>
      </w:pPr>
      <w:r w:rsidRPr="002E7E30">
        <w:rPr>
          <w:rStyle w:val="Refdenotaalpie"/>
          <w:rFonts w:ascii="Arial" w:hAnsi="Arial" w:cs="Arial"/>
          <w:sz w:val="18"/>
          <w:szCs w:val="18"/>
        </w:rPr>
        <w:footnoteRef/>
      </w:r>
      <w:r>
        <w:rPr>
          <w:rFonts w:ascii="Arial" w:hAnsi="Arial" w:cs="Arial"/>
          <w:sz w:val="18"/>
          <w:szCs w:val="18"/>
        </w:rPr>
        <w:t xml:space="preserve">Instituto Colombiano de Normas Técnicas y Certificación. 2012. </w:t>
      </w:r>
      <w:r w:rsidRPr="002E7E30">
        <w:rPr>
          <w:rFonts w:ascii="Arial" w:hAnsi="Arial" w:cs="Arial"/>
          <w:sz w:val="18"/>
          <w:szCs w:val="18"/>
        </w:rPr>
        <w:t>NTC5921</w:t>
      </w:r>
      <w:r>
        <w:rPr>
          <w:rFonts w:ascii="Arial" w:hAnsi="Arial" w:cs="Arial"/>
          <w:sz w:val="18"/>
          <w:szCs w:val="18"/>
        </w:rPr>
        <w:t>.</w:t>
      </w:r>
      <w:r w:rsidRPr="002E7E30">
        <w:rPr>
          <w:rFonts w:ascii="Arial" w:hAnsi="Arial" w:cs="Arial"/>
          <w:sz w:val="18"/>
          <w:szCs w:val="18"/>
        </w:rPr>
        <w:t xml:space="preserve"> Información y documentación. Requisitos para el almacenamiento de material documental.</w:t>
      </w:r>
      <w:r>
        <w:rPr>
          <w:rFonts w:ascii="Arial" w:hAnsi="Arial" w:cs="Arial"/>
          <w:sz w:val="18"/>
          <w:szCs w:val="18"/>
        </w:rPr>
        <w:t xml:space="preserve"> </w:t>
      </w:r>
      <w:bookmarkStart w:id="6" w:name="_Hlk42517732"/>
      <w:r>
        <w:rPr>
          <w:rFonts w:ascii="Arial" w:hAnsi="Arial" w:cs="Arial"/>
          <w:sz w:val="18"/>
          <w:szCs w:val="18"/>
        </w:rPr>
        <w:t>Bogotá, D.C.</w:t>
      </w:r>
      <w:bookmarkEnd w:id="6"/>
    </w:p>
  </w:footnote>
  <w:footnote w:id="2">
    <w:p w14:paraId="218BBA22" w14:textId="48DE5F56" w:rsidR="0031634B" w:rsidRDefault="0031634B" w:rsidP="001C162D">
      <w:pPr>
        <w:pStyle w:val="Textonotapie"/>
        <w:rPr>
          <w:rFonts w:ascii="Arial" w:eastAsiaTheme="minorHAnsi" w:hAnsi="Arial" w:cs="Arial"/>
          <w:sz w:val="18"/>
          <w:szCs w:val="18"/>
        </w:rPr>
      </w:pPr>
      <w:r>
        <w:rPr>
          <w:rStyle w:val="Refdenotaalpie"/>
          <w:rFonts w:ascii="Arial" w:hAnsi="Arial" w:cs="Arial"/>
          <w:sz w:val="18"/>
          <w:szCs w:val="18"/>
        </w:rPr>
        <w:footnoteRef/>
      </w:r>
      <w:r>
        <w:rPr>
          <w:rFonts w:ascii="Arial" w:hAnsi="Arial" w:cs="Arial"/>
          <w:sz w:val="18"/>
          <w:szCs w:val="18"/>
        </w:rPr>
        <w:t>Superintendencia de Industria y Comercio. Procedimiento de archivo y retención documental. Bogotá, D.C.</w:t>
      </w:r>
    </w:p>
  </w:footnote>
  <w:footnote w:id="3">
    <w:p w14:paraId="03CFA22C" w14:textId="77777777" w:rsidR="0031634B" w:rsidRPr="00CA3C4C" w:rsidRDefault="0031634B" w:rsidP="00515424">
      <w:pPr>
        <w:pStyle w:val="Textonotapie"/>
        <w:tabs>
          <w:tab w:val="left" w:pos="284"/>
        </w:tabs>
        <w:rPr>
          <w:rFonts w:ascii="Arial" w:hAnsi="Arial" w:cs="Arial"/>
          <w:sz w:val="18"/>
          <w:szCs w:val="18"/>
        </w:rPr>
      </w:pPr>
      <w:r w:rsidRPr="00CA3C4C">
        <w:rPr>
          <w:rStyle w:val="Refdenotaalpie"/>
          <w:rFonts w:ascii="Arial" w:hAnsi="Arial" w:cs="Arial"/>
          <w:sz w:val="18"/>
          <w:szCs w:val="18"/>
        </w:rPr>
        <w:footnoteRef/>
      </w:r>
      <w:r w:rsidRPr="00CA3C4C">
        <w:rPr>
          <w:rFonts w:ascii="Arial" w:hAnsi="Arial" w:cs="Arial"/>
          <w:sz w:val="18"/>
          <w:szCs w:val="18"/>
        </w:rPr>
        <w:t xml:space="preserve"> Ibíd.</w:t>
      </w:r>
    </w:p>
  </w:footnote>
  <w:footnote w:id="4">
    <w:p w14:paraId="4D7CD9B1" w14:textId="77777777" w:rsidR="0031634B" w:rsidRPr="006D60F6" w:rsidRDefault="0031634B"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5">
    <w:p w14:paraId="5A7B8F40" w14:textId="77777777" w:rsidR="0031634B" w:rsidRDefault="0031634B" w:rsidP="001C162D">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Archivo General de la Nación. 2018. Guía para la elaboración e implementación del Sistema Integrado de Conservación. Plan de Conservación Documental. Bogotá, D.C.</w:t>
      </w:r>
    </w:p>
  </w:footnote>
  <w:footnote w:id="6">
    <w:p w14:paraId="3DD107A0" w14:textId="454BA618" w:rsidR="0031634B" w:rsidRDefault="0031634B" w:rsidP="001C162D">
      <w:pPr>
        <w:pStyle w:val="Textonotapie"/>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Superintendencia de Industria y Comercio. Política institucional de Gestión Documental. Bogotá, D.C.</w:t>
      </w:r>
    </w:p>
  </w:footnote>
  <w:footnote w:id="7">
    <w:p w14:paraId="78A37937" w14:textId="5AB8CDE6" w:rsidR="0031634B" w:rsidRPr="006D60F6" w:rsidRDefault="0031634B"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8">
    <w:p w14:paraId="21039417" w14:textId="10D20EDE" w:rsidR="0031634B" w:rsidRPr="006D60F6" w:rsidRDefault="0031634B"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r w:rsidRPr="006D60F6">
        <w:rPr>
          <w:rFonts w:ascii="Arial" w:hAnsi="Arial" w:cs="Arial"/>
          <w:sz w:val="18"/>
          <w:szCs w:val="18"/>
          <w:lang w:val="es-ES"/>
        </w:rPr>
        <w:t>Ibíd.</w:t>
      </w:r>
    </w:p>
  </w:footnote>
  <w:footnote w:id="9">
    <w:p w14:paraId="49DA541D" w14:textId="359FB9AE" w:rsidR="0031634B" w:rsidRPr="006D60F6" w:rsidRDefault="0031634B"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10">
    <w:p w14:paraId="3BD0042A" w14:textId="64EF41CD" w:rsidR="0031634B" w:rsidRPr="006D60F6" w:rsidRDefault="0031634B"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r w:rsidRPr="006D60F6">
        <w:rPr>
          <w:rFonts w:ascii="Arial" w:hAnsi="Arial" w:cs="Arial"/>
          <w:sz w:val="18"/>
          <w:szCs w:val="18"/>
          <w:lang w:val="es-ES"/>
        </w:rPr>
        <w:t>Ibíd.</w:t>
      </w:r>
    </w:p>
  </w:footnote>
  <w:footnote w:id="11">
    <w:p w14:paraId="3A08A720" w14:textId="77777777" w:rsidR="0031634B" w:rsidRPr="00E27936" w:rsidRDefault="0031634B" w:rsidP="0062758A">
      <w:pPr>
        <w:pStyle w:val="Textonotapie"/>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 2012.NTC5921. Información y documentación. Requisitos para el almacenamiento de material documental. Bogotá. D.C.</w:t>
      </w:r>
    </w:p>
  </w:footnote>
  <w:footnote w:id="12">
    <w:p w14:paraId="23100BE8" w14:textId="34D8C77F" w:rsidR="0031634B" w:rsidRPr="00263A22" w:rsidRDefault="0031634B"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Ibíd.</w:t>
      </w:r>
    </w:p>
  </w:footnote>
  <w:footnote w:id="13">
    <w:p w14:paraId="67D7756C" w14:textId="6FDBC53A" w:rsidR="0031634B" w:rsidRPr="00263A22" w:rsidRDefault="0031634B"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lang w:val="es-ES"/>
        </w:rPr>
        <w:t>Ibíd.</w:t>
      </w:r>
    </w:p>
  </w:footnote>
  <w:footnote w:id="14">
    <w:p w14:paraId="30565354" w14:textId="41730CF8" w:rsidR="0031634B" w:rsidRPr="00263A22" w:rsidRDefault="0031634B"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Ibíd.</w:t>
      </w:r>
    </w:p>
  </w:footnote>
  <w:footnote w:id="15">
    <w:p w14:paraId="26E2EB9F" w14:textId="5D2A2CB1" w:rsidR="0031634B" w:rsidRPr="00263A22" w:rsidRDefault="0031634B"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lang w:val="es-ES"/>
        </w:rPr>
        <w:t>Ibíd.</w:t>
      </w:r>
    </w:p>
  </w:footnote>
  <w:footnote w:id="16">
    <w:p w14:paraId="67A6C6C4" w14:textId="77777777" w:rsidR="0031634B" w:rsidRPr="005374D7" w:rsidRDefault="0031634B" w:rsidP="008456E6">
      <w:pPr>
        <w:pStyle w:val="Textonotapie"/>
        <w:jc w:val="both"/>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 xml:space="preserve">Diccionario de la Real Academia Española. Término Ignífugo. Recuperado el día 05 de mayo de 2020, de: </w:t>
      </w:r>
      <w:hyperlink r:id="rId1" w:history="1">
        <w:r w:rsidRPr="005374D7">
          <w:rPr>
            <w:rStyle w:val="Hipervnculo"/>
            <w:rFonts w:ascii="Arial" w:hAnsi="Arial" w:cs="Arial"/>
            <w:sz w:val="18"/>
            <w:szCs w:val="18"/>
          </w:rPr>
          <w:t>https://dle.rae.es/ign%C3%ADfugo</w:t>
        </w:r>
      </w:hyperlink>
    </w:p>
  </w:footnote>
  <w:footnote w:id="17">
    <w:p w14:paraId="07B1BA77" w14:textId="36016E6C" w:rsidR="0031634B" w:rsidRPr="005374D7" w:rsidRDefault="0031634B" w:rsidP="00263A22">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18">
    <w:p w14:paraId="28382728" w14:textId="6FF60331" w:rsidR="0031634B" w:rsidRPr="005374D7" w:rsidRDefault="0031634B" w:rsidP="006C5B6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Ibíd.</w:t>
      </w:r>
    </w:p>
  </w:footnote>
  <w:footnote w:id="19">
    <w:p w14:paraId="3A9899DB" w14:textId="1709F289" w:rsidR="0031634B" w:rsidRPr="005374D7" w:rsidRDefault="0031634B" w:rsidP="006C5B67">
      <w:pPr>
        <w:pStyle w:val="Textonotapie"/>
        <w:tabs>
          <w:tab w:val="left" w:pos="0"/>
        </w:tabs>
        <w:rPr>
          <w:rFonts w:ascii="Arial" w:hAnsi="Arial" w:cs="Arial"/>
          <w:sz w:val="18"/>
          <w:szCs w:val="18"/>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20">
    <w:p w14:paraId="5D27D83D" w14:textId="77777777" w:rsidR="0031634B" w:rsidRPr="005374D7" w:rsidRDefault="0031634B" w:rsidP="006C5B6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21">
    <w:p w14:paraId="5C9F8C67" w14:textId="77777777" w:rsidR="0031634B" w:rsidRPr="005374D7" w:rsidRDefault="0031634B" w:rsidP="005374D7">
      <w:pPr>
        <w:pStyle w:val="Textonotapie"/>
        <w:tabs>
          <w:tab w:val="left" w:pos="0"/>
        </w:tabs>
        <w:jc w:val="both"/>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Archivo General de la Nación. 2018. Guía para la elaboración e implementación del Sistema Integrado de Conservación. Plan de Conservación Documental. Bogotá, D.C.</w:t>
      </w:r>
    </w:p>
  </w:footnote>
  <w:footnote w:id="22">
    <w:p w14:paraId="2A41B4AE" w14:textId="73AA2AA3" w:rsidR="0031634B" w:rsidRPr="005374D7" w:rsidRDefault="0031634B" w:rsidP="006C5B6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23">
    <w:p w14:paraId="338A1076" w14:textId="77777777" w:rsidR="0031634B" w:rsidRPr="002A1579" w:rsidRDefault="0031634B" w:rsidP="00263A22">
      <w:pPr>
        <w:pStyle w:val="Textonotapie"/>
        <w:jc w:val="both"/>
        <w:rPr>
          <w:rFonts w:ascii="Arial" w:hAnsi="Arial" w:cs="Arial"/>
          <w:sz w:val="18"/>
          <w:szCs w:val="18"/>
          <w:lang w:val="es-ES"/>
        </w:rPr>
      </w:pPr>
      <w:r w:rsidRPr="002A1579">
        <w:rPr>
          <w:rStyle w:val="Refdenotaalpie"/>
          <w:rFonts w:ascii="Arial" w:hAnsi="Arial" w:cs="Arial"/>
          <w:sz w:val="18"/>
          <w:szCs w:val="18"/>
        </w:rPr>
        <w:footnoteRef/>
      </w:r>
      <w:r w:rsidRPr="002A1579">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 </w:t>
      </w:r>
    </w:p>
  </w:footnote>
  <w:footnote w:id="24">
    <w:p w14:paraId="52A65063" w14:textId="77777777" w:rsidR="0031634B" w:rsidRPr="00263A22" w:rsidRDefault="0031634B" w:rsidP="00263A22">
      <w:pPr>
        <w:pStyle w:val="Textonotapie"/>
        <w:tabs>
          <w:tab w:val="left" w:pos="284"/>
        </w:tabs>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5">
    <w:p w14:paraId="5166D7C8" w14:textId="77777777" w:rsidR="0031634B" w:rsidRPr="00263A22" w:rsidRDefault="0031634B" w:rsidP="00263A22">
      <w:pPr>
        <w:pStyle w:val="Textonotapie"/>
        <w:tabs>
          <w:tab w:val="left" w:pos="284"/>
        </w:tabs>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6">
    <w:p w14:paraId="7170EA1F" w14:textId="3C4BAD60" w:rsidR="0031634B" w:rsidRPr="00A702D4" w:rsidRDefault="0031634B" w:rsidP="00A702D4">
      <w:pPr>
        <w:pStyle w:val="Textonotapie"/>
        <w:ind w:left="426" w:hanging="426"/>
        <w:rPr>
          <w:rFonts w:ascii="Arial" w:hAnsi="Arial" w:cs="Arial"/>
          <w:sz w:val="18"/>
          <w:szCs w:val="18"/>
          <w:lang w:val="es-ES"/>
        </w:rPr>
      </w:pPr>
      <w:r w:rsidRPr="00A702D4">
        <w:rPr>
          <w:rStyle w:val="Refdenotaalpie"/>
          <w:rFonts w:ascii="Arial" w:hAnsi="Arial" w:cs="Arial"/>
          <w:sz w:val="18"/>
          <w:szCs w:val="18"/>
        </w:rPr>
        <w:footnoteRef/>
      </w:r>
      <w:r w:rsidRPr="00A702D4">
        <w:rPr>
          <w:rFonts w:ascii="Arial" w:hAnsi="Arial" w:cs="Arial"/>
          <w:sz w:val="18"/>
          <w:szCs w:val="18"/>
        </w:rPr>
        <w:t>Ibíd.</w:t>
      </w:r>
    </w:p>
  </w:footnote>
  <w:footnote w:id="27">
    <w:p w14:paraId="13D298A2" w14:textId="77777777" w:rsidR="0031634B" w:rsidRPr="00263A22" w:rsidRDefault="0031634B" w:rsidP="00263A22">
      <w:pPr>
        <w:pStyle w:val="Textonotapie"/>
        <w:jc w:val="both"/>
        <w:rPr>
          <w:rFonts w:ascii="Arial" w:hAnsi="Arial" w:cs="Arial"/>
          <w:sz w:val="18"/>
          <w:szCs w:val="18"/>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8">
    <w:p w14:paraId="11362B96" w14:textId="77777777" w:rsidR="0031634B" w:rsidRPr="00263A22" w:rsidRDefault="0031634B" w:rsidP="00263A22">
      <w:pPr>
        <w:pStyle w:val="Textonotapie"/>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9">
    <w:p w14:paraId="6632DDD3" w14:textId="77777777" w:rsidR="0031634B" w:rsidRPr="002A1579" w:rsidRDefault="0031634B" w:rsidP="00A702D4">
      <w:pPr>
        <w:pStyle w:val="Textonotapie"/>
        <w:jc w:val="both"/>
        <w:rPr>
          <w:lang w:val="es-ES"/>
        </w:rPr>
      </w:pPr>
      <w:r w:rsidRPr="00A702D4">
        <w:rPr>
          <w:rStyle w:val="Refdenotaalpie"/>
          <w:rFonts w:ascii="Arial" w:hAnsi="Arial" w:cs="Arial"/>
          <w:sz w:val="18"/>
          <w:szCs w:val="18"/>
        </w:rPr>
        <w:footnoteRef/>
      </w:r>
      <w:r w:rsidRPr="00A702D4">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w:t>
      </w:r>
      <w:r w:rsidRPr="002A1579">
        <w:rPr>
          <w:rFonts w:ascii="Arial" w:hAnsi="Arial" w:cs="Arial"/>
          <w:sz w:val="18"/>
          <w:szCs w:val="18"/>
        </w:rPr>
        <w:t>. Guía práctica para las entidades del Distrito Capital. Bogotá, D.C.</w:t>
      </w:r>
    </w:p>
  </w:footnote>
  <w:footnote w:id="30">
    <w:p w14:paraId="4874DAAB" w14:textId="10D42B71" w:rsidR="0031634B" w:rsidRPr="00A702D4" w:rsidRDefault="0031634B" w:rsidP="00A702D4">
      <w:pPr>
        <w:pStyle w:val="Textonotapie"/>
        <w:jc w:val="both"/>
        <w:rPr>
          <w:rFonts w:ascii="Arial" w:hAnsi="Arial" w:cs="Arial"/>
          <w:sz w:val="18"/>
          <w:szCs w:val="18"/>
          <w:lang w:val="es-ES"/>
        </w:rPr>
      </w:pPr>
      <w:r w:rsidRPr="00A702D4">
        <w:rPr>
          <w:rStyle w:val="Refdenotaalpie"/>
          <w:rFonts w:ascii="Arial" w:hAnsi="Arial" w:cs="Arial"/>
          <w:sz w:val="18"/>
          <w:szCs w:val="18"/>
        </w:rPr>
        <w:footnoteRef/>
      </w:r>
      <w:r w:rsidRPr="00A702D4">
        <w:rPr>
          <w:rFonts w:ascii="Arial" w:hAnsi="Arial" w:cs="Arial"/>
          <w:sz w:val="18"/>
          <w:szCs w:val="18"/>
        </w:rPr>
        <w:t>Ibíd.</w:t>
      </w:r>
    </w:p>
  </w:footnote>
  <w:footnote w:id="31">
    <w:p w14:paraId="45F5A4FE" w14:textId="77777777" w:rsidR="0031634B" w:rsidRPr="00A702D4" w:rsidRDefault="0031634B" w:rsidP="00A702D4">
      <w:pPr>
        <w:pStyle w:val="Textonotapie"/>
        <w:jc w:val="both"/>
        <w:rPr>
          <w:rFonts w:ascii="Arial" w:hAnsi="Arial" w:cs="Arial"/>
          <w:sz w:val="18"/>
          <w:szCs w:val="18"/>
        </w:rPr>
      </w:pPr>
      <w:r w:rsidRPr="00A702D4">
        <w:rPr>
          <w:rStyle w:val="Refdenotaalpie"/>
          <w:rFonts w:ascii="Arial" w:hAnsi="Arial" w:cs="Arial"/>
          <w:sz w:val="18"/>
          <w:szCs w:val="18"/>
        </w:rPr>
        <w:footnoteRef/>
      </w:r>
      <w:r w:rsidRPr="00A702D4">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31634B" w:rsidRPr="00BC109D" w14:paraId="59577F9F" w14:textId="77777777" w:rsidTr="00BC109D">
      <w:trPr>
        <w:trHeight w:val="412"/>
        <w:jc w:val="center"/>
      </w:trPr>
      <w:tc>
        <w:tcPr>
          <w:tcW w:w="2693" w:type="dxa"/>
          <w:vMerge w:val="restart"/>
        </w:tcPr>
        <w:p w14:paraId="0843B9D0" w14:textId="77777777" w:rsidR="0031634B" w:rsidRPr="00BC109D" w:rsidRDefault="0031634B" w:rsidP="00BC109D">
          <w:pPr>
            <w:spacing w:after="0" w:line="240" w:lineRule="auto"/>
            <w:ind w:right="360"/>
            <w:jc w:val="center"/>
            <w:rPr>
              <w:rFonts w:ascii="Cambria" w:eastAsia="MS Mincho" w:hAnsi="Cambria" w:cs="Times New Roman"/>
              <w:sz w:val="24"/>
              <w:szCs w:val="24"/>
              <w:lang w:val="es-ES_tradnl" w:eastAsia="es-ES"/>
            </w:rPr>
          </w:pPr>
          <w:r w:rsidRPr="00BC109D">
            <w:rPr>
              <w:rFonts w:ascii="Cambria" w:eastAsia="MS Mincho" w:hAnsi="Cambria" w:cs="Times New Roman"/>
              <w:noProof/>
              <w:sz w:val="24"/>
              <w:szCs w:val="24"/>
              <w:lang w:val="es-ES_tradnl" w:eastAsia="es-ES"/>
            </w:rPr>
            <w:drawing>
              <wp:anchor distT="0" distB="0" distL="114300" distR="114300" simplePos="0" relativeHeight="251659264" behindDoc="0" locked="0" layoutInCell="1" hidden="0" allowOverlap="1" wp14:anchorId="20DC54AF" wp14:editId="3FA97878">
                <wp:simplePos x="0" y="0"/>
                <wp:positionH relativeFrom="column">
                  <wp:posOffset>113073</wp:posOffset>
                </wp:positionH>
                <wp:positionV relativeFrom="paragraph">
                  <wp:posOffset>36195</wp:posOffset>
                </wp:positionV>
                <wp:extent cx="1416818" cy="613106"/>
                <wp:effectExtent l="0" t="0" r="0" b="0"/>
                <wp:wrapNone/>
                <wp:docPr id="2"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293C2280" w14:textId="39BC863D" w:rsidR="0031634B" w:rsidRPr="00480166" w:rsidRDefault="0031634B" w:rsidP="00056B9D">
          <w:pPr>
            <w:spacing w:after="0"/>
            <w:jc w:val="center"/>
            <w:rPr>
              <w:rFonts w:ascii="Arial" w:eastAsia="MS Mincho" w:hAnsi="Arial" w:cs="Arial"/>
              <w:b/>
              <w:iCs/>
              <w:lang w:val="es-ES_tradnl" w:eastAsia="es-ES"/>
            </w:rPr>
          </w:pPr>
          <w:r w:rsidRPr="00480166">
            <w:rPr>
              <w:rFonts w:ascii="Arial" w:eastAsia="MS Mincho" w:hAnsi="Arial" w:cs="Arial"/>
              <w:b/>
              <w:iCs/>
              <w:lang w:val="es-ES_tradnl" w:eastAsia="es-ES"/>
            </w:rPr>
            <w:t>PROGRAMA DE INSPECCIÓN Y MANTENIMIENTO DE SISTEMAS DE ALMACENAMIENTO E INSTALACIONES FÍSICAS DEL PLAN DE CONSERVACIÓN DOCUMENTAL</w:t>
          </w:r>
        </w:p>
      </w:tc>
      <w:tc>
        <w:tcPr>
          <w:tcW w:w="2282" w:type="dxa"/>
          <w:vAlign w:val="center"/>
        </w:tcPr>
        <w:p w14:paraId="03045C59" w14:textId="3AE1A7D6" w:rsidR="0031634B" w:rsidRPr="00BC109D" w:rsidRDefault="0031634B"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Código: GD01-F</w:t>
          </w:r>
          <w:r w:rsidR="00480166">
            <w:rPr>
              <w:rFonts w:ascii="Arial" w:eastAsia="MS Mincho" w:hAnsi="Arial" w:cs="Arial"/>
              <w:lang w:val="es-ES_tradnl" w:eastAsia="es-ES"/>
            </w:rPr>
            <w:t>25</w:t>
          </w:r>
        </w:p>
      </w:tc>
    </w:tr>
    <w:tr w:rsidR="0031634B" w:rsidRPr="00BC109D" w14:paraId="6D40F79D" w14:textId="77777777" w:rsidTr="00BC109D">
      <w:trPr>
        <w:trHeight w:val="410"/>
        <w:jc w:val="center"/>
      </w:trPr>
      <w:tc>
        <w:tcPr>
          <w:tcW w:w="2693" w:type="dxa"/>
          <w:vMerge/>
        </w:tcPr>
        <w:p w14:paraId="0CC7E6EF" w14:textId="77777777" w:rsidR="0031634B" w:rsidRPr="00BC109D" w:rsidRDefault="0031634B" w:rsidP="00BC109D">
          <w:pPr>
            <w:widowControl w:val="0"/>
            <w:pBdr>
              <w:top w:val="nil"/>
              <w:left w:val="nil"/>
              <w:bottom w:val="nil"/>
              <w:right w:val="nil"/>
              <w:between w:val="nil"/>
            </w:pBdr>
            <w:spacing w:after="0" w:line="276" w:lineRule="auto"/>
            <w:rPr>
              <w:rFonts w:ascii="Cambria" w:eastAsia="MS Mincho" w:hAnsi="Cambria" w:cs="Times New Roman"/>
              <w:lang w:val="es-ES_tradnl" w:eastAsia="es-ES"/>
            </w:rPr>
          </w:pPr>
        </w:p>
      </w:tc>
      <w:tc>
        <w:tcPr>
          <w:tcW w:w="4532" w:type="dxa"/>
          <w:vMerge/>
          <w:vAlign w:val="center"/>
        </w:tcPr>
        <w:p w14:paraId="6BF32614" w14:textId="77777777" w:rsidR="0031634B" w:rsidRPr="00BC109D" w:rsidRDefault="0031634B" w:rsidP="00BC109D">
          <w:pPr>
            <w:widowControl w:val="0"/>
            <w:pBdr>
              <w:top w:val="nil"/>
              <w:left w:val="nil"/>
              <w:bottom w:val="nil"/>
              <w:right w:val="nil"/>
              <w:between w:val="nil"/>
            </w:pBdr>
            <w:spacing w:after="0" w:line="276" w:lineRule="auto"/>
            <w:rPr>
              <w:rFonts w:ascii="Arial" w:eastAsia="MS Mincho" w:hAnsi="Arial" w:cs="Arial"/>
              <w:lang w:val="es-ES_tradnl" w:eastAsia="es-ES"/>
            </w:rPr>
          </w:pPr>
        </w:p>
      </w:tc>
      <w:tc>
        <w:tcPr>
          <w:tcW w:w="2282" w:type="dxa"/>
          <w:vAlign w:val="center"/>
        </w:tcPr>
        <w:p w14:paraId="6A08C380" w14:textId="77777777" w:rsidR="0031634B" w:rsidRPr="00BC109D" w:rsidRDefault="0031634B"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Versión:  1</w:t>
          </w:r>
        </w:p>
      </w:tc>
    </w:tr>
    <w:tr w:rsidR="0031634B" w:rsidRPr="00BC109D" w14:paraId="6AA6ECEE" w14:textId="77777777" w:rsidTr="00BC109D">
      <w:trPr>
        <w:trHeight w:val="485"/>
        <w:jc w:val="center"/>
      </w:trPr>
      <w:tc>
        <w:tcPr>
          <w:tcW w:w="2693" w:type="dxa"/>
          <w:vMerge/>
        </w:tcPr>
        <w:p w14:paraId="70683460" w14:textId="77777777" w:rsidR="0031634B" w:rsidRPr="00BC109D" w:rsidRDefault="0031634B" w:rsidP="00BC109D">
          <w:pPr>
            <w:widowControl w:val="0"/>
            <w:pBdr>
              <w:top w:val="nil"/>
              <w:left w:val="nil"/>
              <w:bottom w:val="nil"/>
              <w:right w:val="nil"/>
              <w:between w:val="nil"/>
            </w:pBdr>
            <w:spacing w:after="0" w:line="276" w:lineRule="auto"/>
            <w:rPr>
              <w:rFonts w:ascii="Cambria" w:eastAsia="MS Mincho" w:hAnsi="Cambria" w:cs="Times New Roman"/>
              <w:lang w:val="es-ES_tradnl" w:eastAsia="es-ES"/>
            </w:rPr>
          </w:pPr>
        </w:p>
      </w:tc>
      <w:tc>
        <w:tcPr>
          <w:tcW w:w="4532" w:type="dxa"/>
          <w:vMerge/>
          <w:vAlign w:val="center"/>
        </w:tcPr>
        <w:p w14:paraId="68AE27E8" w14:textId="77777777" w:rsidR="0031634B" w:rsidRPr="00BC109D" w:rsidRDefault="0031634B" w:rsidP="00BC109D">
          <w:pPr>
            <w:widowControl w:val="0"/>
            <w:pBdr>
              <w:top w:val="nil"/>
              <w:left w:val="nil"/>
              <w:bottom w:val="nil"/>
              <w:right w:val="nil"/>
              <w:between w:val="nil"/>
            </w:pBdr>
            <w:spacing w:after="0" w:line="276" w:lineRule="auto"/>
            <w:rPr>
              <w:rFonts w:ascii="Arial" w:eastAsia="MS Mincho" w:hAnsi="Arial" w:cs="Arial"/>
              <w:lang w:val="es-ES_tradnl" w:eastAsia="es-ES"/>
            </w:rPr>
          </w:pPr>
        </w:p>
      </w:tc>
      <w:tc>
        <w:tcPr>
          <w:tcW w:w="2282" w:type="dxa"/>
          <w:vAlign w:val="center"/>
        </w:tcPr>
        <w:p w14:paraId="7C3DD1CF" w14:textId="77777777" w:rsidR="0031634B" w:rsidRPr="00BC109D" w:rsidRDefault="0031634B"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 xml:space="preserve">Página </w:t>
          </w:r>
          <w:r w:rsidRPr="00BC109D">
            <w:rPr>
              <w:rFonts w:ascii="Arial" w:eastAsia="MS Mincho" w:hAnsi="Arial" w:cs="Arial"/>
              <w:lang w:val="es-ES_tradnl" w:eastAsia="es-ES"/>
            </w:rPr>
            <w:fldChar w:fldCharType="begin"/>
          </w:r>
          <w:r w:rsidRPr="00BC109D">
            <w:rPr>
              <w:rFonts w:ascii="Arial" w:eastAsia="MS Mincho" w:hAnsi="Arial" w:cs="Arial"/>
              <w:lang w:val="es-ES_tradnl" w:eastAsia="es-ES"/>
            </w:rPr>
            <w:instrText>PAGE</w:instrText>
          </w:r>
          <w:r w:rsidRPr="00BC109D">
            <w:rPr>
              <w:rFonts w:ascii="Arial" w:eastAsia="MS Mincho" w:hAnsi="Arial" w:cs="Arial"/>
              <w:lang w:val="es-ES_tradnl" w:eastAsia="es-ES"/>
            </w:rPr>
            <w:fldChar w:fldCharType="separate"/>
          </w:r>
          <w:r w:rsidRPr="00BC109D">
            <w:rPr>
              <w:rFonts w:ascii="Arial" w:eastAsia="MS Mincho" w:hAnsi="Arial" w:cs="Arial"/>
              <w:noProof/>
              <w:lang w:val="es-ES_tradnl" w:eastAsia="es-ES"/>
            </w:rPr>
            <w:t>1</w:t>
          </w:r>
          <w:r w:rsidRPr="00BC109D">
            <w:rPr>
              <w:rFonts w:ascii="Arial" w:eastAsia="MS Mincho" w:hAnsi="Arial" w:cs="Arial"/>
              <w:lang w:val="es-ES_tradnl" w:eastAsia="es-ES"/>
            </w:rPr>
            <w:fldChar w:fldCharType="end"/>
          </w:r>
          <w:r w:rsidRPr="00BC109D">
            <w:rPr>
              <w:rFonts w:ascii="Arial" w:eastAsia="MS Mincho" w:hAnsi="Arial" w:cs="Arial"/>
              <w:lang w:val="es-ES_tradnl" w:eastAsia="es-ES"/>
            </w:rPr>
            <w:t xml:space="preserve"> de </w:t>
          </w:r>
          <w:r w:rsidRPr="00BC109D">
            <w:rPr>
              <w:rFonts w:ascii="Arial" w:eastAsia="MS Mincho" w:hAnsi="Arial" w:cs="Arial"/>
              <w:lang w:val="es-ES_tradnl" w:eastAsia="es-ES"/>
            </w:rPr>
            <w:fldChar w:fldCharType="begin"/>
          </w:r>
          <w:r w:rsidRPr="00BC109D">
            <w:rPr>
              <w:rFonts w:ascii="Arial" w:eastAsia="MS Mincho" w:hAnsi="Arial" w:cs="Arial"/>
              <w:lang w:val="es-ES_tradnl" w:eastAsia="es-ES"/>
            </w:rPr>
            <w:instrText>NUMPAGES</w:instrText>
          </w:r>
          <w:r w:rsidRPr="00BC109D">
            <w:rPr>
              <w:rFonts w:ascii="Arial" w:eastAsia="MS Mincho" w:hAnsi="Arial" w:cs="Arial"/>
              <w:lang w:val="es-ES_tradnl" w:eastAsia="es-ES"/>
            </w:rPr>
            <w:fldChar w:fldCharType="separate"/>
          </w:r>
          <w:r w:rsidRPr="00BC109D">
            <w:rPr>
              <w:rFonts w:ascii="Arial" w:eastAsia="MS Mincho" w:hAnsi="Arial" w:cs="Arial"/>
              <w:noProof/>
              <w:lang w:val="es-ES_tradnl" w:eastAsia="es-ES"/>
            </w:rPr>
            <w:t>23</w:t>
          </w:r>
          <w:r w:rsidRPr="00BC109D">
            <w:rPr>
              <w:rFonts w:ascii="Arial" w:eastAsia="MS Mincho" w:hAnsi="Arial" w:cs="Arial"/>
              <w:lang w:val="es-ES_tradnl" w:eastAsia="es-ES"/>
            </w:rPr>
            <w:fldChar w:fldCharType="end"/>
          </w:r>
        </w:p>
      </w:tc>
    </w:tr>
  </w:tbl>
  <w:p w14:paraId="66A32FC9" w14:textId="77777777" w:rsidR="0031634B" w:rsidRDefault="003163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EFE"/>
    <w:multiLevelType w:val="hybridMultilevel"/>
    <w:tmpl w:val="FF62E010"/>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 w15:restartNumberingAfterBreak="0">
    <w:nsid w:val="01A24B06"/>
    <w:multiLevelType w:val="hybridMultilevel"/>
    <w:tmpl w:val="B34AB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225F1C"/>
    <w:multiLevelType w:val="hybridMultilevel"/>
    <w:tmpl w:val="233AE422"/>
    <w:lvl w:ilvl="0" w:tplc="0F4A082E">
      <w:start w:val="1"/>
      <w:numFmt w:val="bullet"/>
      <w:lvlText w:val=""/>
      <w:lvlJc w:val="left"/>
      <w:pPr>
        <w:ind w:left="644"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15:restartNumberingAfterBreak="0">
    <w:nsid w:val="07D81EDA"/>
    <w:multiLevelType w:val="multilevel"/>
    <w:tmpl w:val="81263790"/>
    <w:lvl w:ilvl="0">
      <w:start w:val="1"/>
      <w:numFmt w:val="bullet"/>
      <w:lvlText w:val=""/>
      <w:lvlJc w:val="left"/>
      <w:pPr>
        <w:tabs>
          <w:tab w:val="num" w:pos="1068"/>
        </w:tabs>
        <w:ind w:left="1068" w:hanging="360"/>
      </w:pPr>
      <w:rPr>
        <w:rFonts w:ascii="Wingdings" w:hAnsi="Wingdings" w:hint="default"/>
        <w:sz w:val="20"/>
      </w:rPr>
    </w:lvl>
    <w:lvl w:ilvl="1">
      <w:start w:val="2"/>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26F6F46"/>
    <w:multiLevelType w:val="hybridMultilevel"/>
    <w:tmpl w:val="1F4889D0"/>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44B2789"/>
    <w:multiLevelType w:val="hybridMultilevel"/>
    <w:tmpl w:val="75B2A67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6" w15:restartNumberingAfterBreak="0">
    <w:nsid w:val="158D68E3"/>
    <w:multiLevelType w:val="hybridMultilevel"/>
    <w:tmpl w:val="4F90D0D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9906550"/>
    <w:multiLevelType w:val="multilevel"/>
    <w:tmpl w:val="E5CC4CA0"/>
    <w:lvl w:ilvl="0">
      <w:start w:val="1"/>
      <w:numFmt w:val="bullet"/>
      <w:lvlText w:val=""/>
      <w:lvlJc w:val="left"/>
      <w:pPr>
        <w:ind w:left="360" w:hanging="360"/>
      </w:pPr>
      <w:rPr>
        <w:rFonts w:ascii="Symbol" w:hAnsi="Symbol"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B595E0E"/>
    <w:multiLevelType w:val="hybridMultilevel"/>
    <w:tmpl w:val="33909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D23F42"/>
    <w:multiLevelType w:val="hybridMultilevel"/>
    <w:tmpl w:val="2934F2AC"/>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7654EE"/>
    <w:multiLevelType w:val="multilevel"/>
    <w:tmpl w:val="F8E2B3AA"/>
    <w:lvl w:ilvl="0">
      <w:start w:val="1"/>
      <w:numFmt w:val="bullet"/>
      <w:lvlText w:val=""/>
      <w:lvlJc w:val="left"/>
      <w:pPr>
        <w:ind w:left="360" w:hanging="360"/>
      </w:pPr>
      <w:rPr>
        <w:rFonts w:ascii="Symbol" w:hAnsi="Symbol"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4324713"/>
    <w:multiLevelType w:val="hybridMultilevel"/>
    <w:tmpl w:val="C06C8756"/>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2E691ECA"/>
    <w:multiLevelType w:val="hybridMultilevel"/>
    <w:tmpl w:val="C86EB184"/>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7B6856"/>
    <w:multiLevelType w:val="hybridMultilevel"/>
    <w:tmpl w:val="E134310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B0794C"/>
    <w:multiLevelType w:val="hybridMultilevel"/>
    <w:tmpl w:val="35405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2B3DC8"/>
    <w:multiLevelType w:val="hybridMultilevel"/>
    <w:tmpl w:val="699ABB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4252A5"/>
    <w:multiLevelType w:val="hybridMultilevel"/>
    <w:tmpl w:val="9EDC0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83500B"/>
    <w:multiLevelType w:val="hybridMultilevel"/>
    <w:tmpl w:val="0A440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5BA2087"/>
    <w:multiLevelType w:val="hybridMultilevel"/>
    <w:tmpl w:val="2D7A1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91F0065"/>
    <w:multiLevelType w:val="hybridMultilevel"/>
    <w:tmpl w:val="858CCB64"/>
    <w:lvl w:ilvl="0" w:tplc="0F4A082E">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9C0F54"/>
    <w:multiLevelType w:val="hybridMultilevel"/>
    <w:tmpl w:val="860C0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6808B1"/>
    <w:multiLevelType w:val="hybridMultilevel"/>
    <w:tmpl w:val="5C2EB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C3F3947"/>
    <w:multiLevelType w:val="hybridMultilevel"/>
    <w:tmpl w:val="191A6C32"/>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862DC8"/>
    <w:multiLevelType w:val="hybridMultilevel"/>
    <w:tmpl w:val="2A3ED9CC"/>
    <w:lvl w:ilvl="0" w:tplc="871A68F4">
      <w:start w:val="5"/>
      <w:numFmt w:val="bullet"/>
      <w:lvlText w:val="-"/>
      <w:lvlJc w:val="left"/>
      <w:pPr>
        <w:ind w:left="823"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26" w15:restartNumberingAfterBreak="0">
    <w:nsid w:val="5E012565"/>
    <w:multiLevelType w:val="hybridMultilevel"/>
    <w:tmpl w:val="74E4D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F06362D"/>
    <w:multiLevelType w:val="hybridMultilevel"/>
    <w:tmpl w:val="3ECC86C0"/>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2A2F64"/>
    <w:multiLevelType w:val="hybridMultilevel"/>
    <w:tmpl w:val="8244D4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873F1B"/>
    <w:multiLevelType w:val="multilevel"/>
    <w:tmpl w:val="3D543240"/>
    <w:lvl w:ilvl="0">
      <w:start w:val="5"/>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11496" w:hanging="720"/>
      </w:pPr>
      <w:rPr>
        <w:rFonts w:hint="default"/>
      </w:rPr>
    </w:lvl>
    <w:lvl w:ilvl="3">
      <w:start w:val="1"/>
      <w:numFmt w:val="decimal"/>
      <w:lvlText w:val="%1.%2.%3.%4."/>
      <w:lvlJc w:val="left"/>
      <w:pPr>
        <w:ind w:left="17244" w:hanging="108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380" w:hanging="144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020" w:hanging="1800"/>
      </w:pPr>
      <w:rPr>
        <w:rFonts w:hint="default"/>
      </w:rPr>
    </w:lvl>
    <w:lvl w:ilvl="8">
      <w:start w:val="1"/>
      <w:numFmt w:val="decimal"/>
      <w:lvlText w:val="%1.%2.%3.%4.%5.%6.%7.%8.%9."/>
      <w:lvlJc w:val="left"/>
      <w:pPr>
        <w:ind w:left="-20272" w:hanging="2160"/>
      </w:pPr>
      <w:rPr>
        <w:rFonts w:hint="default"/>
      </w:rPr>
    </w:lvl>
  </w:abstractNum>
  <w:abstractNum w:abstractNumId="30" w15:restartNumberingAfterBreak="0">
    <w:nsid w:val="68930EFC"/>
    <w:multiLevelType w:val="hybridMultilevel"/>
    <w:tmpl w:val="0AE2D0CE"/>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4E12AE"/>
    <w:multiLevelType w:val="multilevel"/>
    <w:tmpl w:val="8990C59A"/>
    <w:lvl w:ilvl="0">
      <w:start w:val="7"/>
      <w:numFmt w:val="decimal"/>
      <w:lvlText w:val="%1."/>
      <w:lvlJc w:val="left"/>
      <w:pPr>
        <w:ind w:left="1170" w:hanging="1170"/>
      </w:pPr>
      <w:rPr>
        <w:rFonts w:hint="default"/>
      </w:rPr>
    </w:lvl>
    <w:lvl w:ilvl="1">
      <w:start w:val="1"/>
      <w:numFmt w:val="decimal"/>
      <w:lvlText w:val="%1.%2."/>
      <w:lvlJc w:val="left"/>
      <w:pPr>
        <w:ind w:left="1170" w:hanging="1170"/>
      </w:pPr>
      <w:rPr>
        <w:rFonts w:hint="default"/>
      </w:rPr>
    </w:lvl>
    <w:lvl w:ilvl="2">
      <w:start w:val="4"/>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2"/>
      <w:numFmt w:val="decimal"/>
      <w:lvlText w:val="%1.%2.%3.%4.%5."/>
      <w:lvlJc w:val="left"/>
      <w:pPr>
        <w:ind w:left="1170" w:hanging="117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313546"/>
    <w:multiLevelType w:val="hybridMultilevel"/>
    <w:tmpl w:val="E28CCE6A"/>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0EA039E"/>
    <w:multiLevelType w:val="hybridMultilevel"/>
    <w:tmpl w:val="DF3A3F04"/>
    <w:lvl w:ilvl="0" w:tplc="0F4A082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1661871"/>
    <w:multiLevelType w:val="hybridMultilevel"/>
    <w:tmpl w:val="0896CE16"/>
    <w:lvl w:ilvl="0" w:tplc="8A320842">
      <w:start w:val="11"/>
      <w:numFmt w:val="decimal"/>
      <w:lvlText w:val="%1."/>
      <w:lvlJc w:val="left"/>
      <w:pPr>
        <w:ind w:left="17604" w:hanging="360"/>
      </w:pPr>
      <w:rPr>
        <w:rFonts w:hint="default"/>
      </w:rPr>
    </w:lvl>
    <w:lvl w:ilvl="1" w:tplc="240A0019" w:tentative="1">
      <w:start w:val="1"/>
      <w:numFmt w:val="lowerLetter"/>
      <w:lvlText w:val="%2."/>
      <w:lvlJc w:val="left"/>
      <w:pPr>
        <w:ind w:left="18324" w:hanging="360"/>
      </w:pPr>
    </w:lvl>
    <w:lvl w:ilvl="2" w:tplc="240A001B" w:tentative="1">
      <w:start w:val="1"/>
      <w:numFmt w:val="lowerRoman"/>
      <w:lvlText w:val="%3."/>
      <w:lvlJc w:val="right"/>
      <w:pPr>
        <w:ind w:left="19044" w:hanging="180"/>
      </w:pPr>
    </w:lvl>
    <w:lvl w:ilvl="3" w:tplc="240A000F" w:tentative="1">
      <w:start w:val="1"/>
      <w:numFmt w:val="decimal"/>
      <w:lvlText w:val="%4."/>
      <w:lvlJc w:val="left"/>
      <w:pPr>
        <w:ind w:left="19764" w:hanging="360"/>
      </w:pPr>
    </w:lvl>
    <w:lvl w:ilvl="4" w:tplc="240A0019" w:tentative="1">
      <w:start w:val="1"/>
      <w:numFmt w:val="lowerLetter"/>
      <w:lvlText w:val="%5."/>
      <w:lvlJc w:val="left"/>
      <w:pPr>
        <w:ind w:left="20484" w:hanging="360"/>
      </w:pPr>
    </w:lvl>
    <w:lvl w:ilvl="5" w:tplc="240A001B" w:tentative="1">
      <w:start w:val="1"/>
      <w:numFmt w:val="lowerRoman"/>
      <w:lvlText w:val="%6."/>
      <w:lvlJc w:val="right"/>
      <w:pPr>
        <w:ind w:left="21204" w:hanging="180"/>
      </w:pPr>
    </w:lvl>
    <w:lvl w:ilvl="6" w:tplc="240A000F" w:tentative="1">
      <w:start w:val="1"/>
      <w:numFmt w:val="decimal"/>
      <w:lvlText w:val="%7."/>
      <w:lvlJc w:val="left"/>
      <w:pPr>
        <w:ind w:left="21924" w:hanging="360"/>
      </w:pPr>
    </w:lvl>
    <w:lvl w:ilvl="7" w:tplc="240A0019" w:tentative="1">
      <w:start w:val="1"/>
      <w:numFmt w:val="lowerLetter"/>
      <w:lvlText w:val="%8."/>
      <w:lvlJc w:val="left"/>
      <w:pPr>
        <w:ind w:left="22644" w:hanging="360"/>
      </w:pPr>
    </w:lvl>
    <w:lvl w:ilvl="8" w:tplc="240A001B" w:tentative="1">
      <w:start w:val="1"/>
      <w:numFmt w:val="lowerRoman"/>
      <w:lvlText w:val="%9."/>
      <w:lvlJc w:val="right"/>
      <w:pPr>
        <w:ind w:left="23364" w:hanging="180"/>
      </w:pPr>
    </w:lvl>
  </w:abstractNum>
  <w:abstractNum w:abstractNumId="35" w15:restartNumberingAfterBreak="0">
    <w:nsid w:val="75034146"/>
    <w:multiLevelType w:val="hybridMultilevel"/>
    <w:tmpl w:val="95B0E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0F35C4"/>
    <w:multiLevelType w:val="hybridMultilevel"/>
    <w:tmpl w:val="B6CAD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536C6F"/>
    <w:multiLevelType w:val="hybridMultilevel"/>
    <w:tmpl w:val="95741F2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78D96231"/>
    <w:multiLevelType w:val="hybridMultilevel"/>
    <w:tmpl w:val="7FAEB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416FFD"/>
    <w:multiLevelType w:val="hybridMultilevel"/>
    <w:tmpl w:val="39B8B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0C298B"/>
    <w:multiLevelType w:val="hybridMultilevel"/>
    <w:tmpl w:val="E0EAF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D20A88"/>
    <w:multiLevelType w:val="hybridMultilevel"/>
    <w:tmpl w:val="5D1A0F26"/>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2" w15:restartNumberingAfterBreak="0">
    <w:nsid w:val="7FEE28FD"/>
    <w:multiLevelType w:val="hybridMultilevel"/>
    <w:tmpl w:val="71485F8A"/>
    <w:lvl w:ilvl="0" w:tplc="BD641DF2">
      <w:start w:val="1"/>
      <w:numFmt w:val="upperLetter"/>
      <w:lvlText w:val="%1."/>
      <w:lvlJc w:val="left"/>
      <w:pPr>
        <w:ind w:left="360" w:hanging="360"/>
      </w:pPr>
      <w:rPr>
        <w:rFonts w:hint="default"/>
        <w:b/>
        <w:bCs w:val="0"/>
        <w:i/>
        <w:i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8"/>
  </w:num>
  <w:num w:numId="2">
    <w:abstractNumId w:val="6"/>
  </w:num>
  <w:num w:numId="3">
    <w:abstractNumId w:val="3"/>
  </w:num>
  <w:num w:numId="4">
    <w:abstractNumId w:val="13"/>
  </w:num>
  <w:num w:numId="5">
    <w:abstractNumId w:val="10"/>
  </w:num>
  <w:num w:numId="6">
    <w:abstractNumId w:val="42"/>
  </w:num>
  <w:num w:numId="7">
    <w:abstractNumId w:val="23"/>
  </w:num>
  <w:num w:numId="8">
    <w:abstractNumId w:val="28"/>
  </w:num>
  <w:num w:numId="9">
    <w:abstractNumId w:val="1"/>
  </w:num>
  <w:num w:numId="10">
    <w:abstractNumId w:val="39"/>
  </w:num>
  <w:num w:numId="11">
    <w:abstractNumId w:val="26"/>
  </w:num>
  <w:num w:numId="12">
    <w:abstractNumId w:val="19"/>
  </w:num>
  <w:num w:numId="13">
    <w:abstractNumId w:val="40"/>
  </w:num>
  <w:num w:numId="14">
    <w:abstractNumId w:val="31"/>
  </w:num>
  <w:num w:numId="15">
    <w:abstractNumId w:val="35"/>
  </w:num>
  <w:num w:numId="16">
    <w:abstractNumId w:val="37"/>
  </w:num>
  <w:num w:numId="17">
    <w:abstractNumId w:val="15"/>
  </w:num>
  <w:num w:numId="18">
    <w:abstractNumId w:val="29"/>
  </w:num>
  <w:num w:numId="19">
    <w:abstractNumId w:val="34"/>
  </w:num>
  <w:num w:numId="20">
    <w:abstractNumId w:val="0"/>
  </w:num>
  <w:num w:numId="21">
    <w:abstractNumId w:val="16"/>
  </w:num>
  <w:num w:numId="22">
    <w:abstractNumId w:val="36"/>
  </w:num>
  <w:num w:numId="23">
    <w:abstractNumId w:val="17"/>
  </w:num>
  <w:num w:numId="24">
    <w:abstractNumId w:val="22"/>
  </w:num>
  <w:num w:numId="25">
    <w:abstractNumId w:val="5"/>
  </w:num>
  <w:num w:numId="26">
    <w:abstractNumId w:val="38"/>
  </w:num>
  <w:num w:numId="27">
    <w:abstractNumId w:val="14"/>
  </w:num>
  <w:num w:numId="28">
    <w:abstractNumId w:val="8"/>
  </w:num>
  <w:num w:numId="29">
    <w:abstractNumId w:val="21"/>
  </w:num>
  <w:num w:numId="30">
    <w:abstractNumId w:val="33"/>
  </w:num>
  <w:num w:numId="31">
    <w:abstractNumId w:val="32"/>
  </w:num>
  <w:num w:numId="32">
    <w:abstractNumId w:val="2"/>
  </w:num>
  <w:num w:numId="33">
    <w:abstractNumId w:val="11"/>
  </w:num>
  <w:num w:numId="34">
    <w:abstractNumId w:val="41"/>
  </w:num>
  <w:num w:numId="35">
    <w:abstractNumId w:val="27"/>
  </w:num>
  <w:num w:numId="36">
    <w:abstractNumId w:val="12"/>
  </w:num>
  <w:num w:numId="37">
    <w:abstractNumId w:val="24"/>
  </w:num>
  <w:num w:numId="38">
    <w:abstractNumId w:val="9"/>
  </w:num>
  <w:num w:numId="39">
    <w:abstractNumId w:val="30"/>
  </w:num>
  <w:num w:numId="40">
    <w:abstractNumId w:val="7"/>
  </w:num>
  <w:num w:numId="41">
    <w:abstractNumId w:val="25"/>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9E"/>
    <w:rsid w:val="00013091"/>
    <w:rsid w:val="00056B9D"/>
    <w:rsid w:val="00076DA3"/>
    <w:rsid w:val="00094529"/>
    <w:rsid w:val="000C0205"/>
    <w:rsid w:val="000C395C"/>
    <w:rsid w:val="000E7F92"/>
    <w:rsid w:val="000F353D"/>
    <w:rsid w:val="000F7604"/>
    <w:rsid w:val="00104D3C"/>
    <w:rsid w:val="001061D1"/>
    <w:rsid w:val="00136AC8"/>
    <w:rsid w:val="001575B0"/>
    <w:rsid w:val="001764CA"/>
    <w:rsid w:val="00185CB9"/>
    <w:rsid w:val="0018773F"/>
    <w:rsid w:val="00190CA5"/>
    <w:rsid w:val="001A6EBD"/>
    <w:rsid w:val="001C162D"/>
    <w:rsid w:val="001C6F9B"/>
    <w:rsid w:val="001D5C4C"/>
    <w:rsid w:val="001D6A09"/>
    <w:rsid w:val="001E3618"/>
    <w:rsid w:val="00202AC6"/>
    <w:rsid w:val="00236789"/>
    <w:rsid w:val="002564D8"/>
    <w:rsid w:val="002614BD"/>
    <w:rsid w:val="00263A22"/>
    <w:rsid w:val="00263E2B"/>
    <w:rsid w:val="00277279"/>
    <w:rsid w:val="00284404"/>
    <w:rsid w:val="002907F7"/>
    <w:rsid w:val="002B5339"/>
    <w:rsid w:val="002C378E"/>
    <w:rsid w:val="002D6C30"/>
    <w:rsid w:val="002E3E3B"/>
    <w:rsid w:val="002F66D7"/>
    <w:rsid w:val="00314197"/>
    <w:rsid w:val="0031634B"/>
    <w:rsid w:val="00327536"/>
    <w:rsid w:val="00331CDB"/>
    <w:rsid w:val="00335EF9"/>
    <w:rsid w:val="00343D6A"/>
    <w:rsid w:val="0034765F"/>
    <w:rsid w:val="003557D5"/>
    <w:rsid w:val="00371C79"/>
    <w:rsid w:val="003733FA"/>
    <w:rsid w:val="003834A9"/>
    <w:rsid w:val="003A1955"/>
    <w:rsid w:val="003A3A1A"/>
    <w:rsid w:val="003A40F9"/>
    <w:rsid w:val="003B0C45"/>
    <w:rsid w:val="003B6029"/>
    <w:rsid w:val="003C1702"/>
    <w:rsid w:val="003C71E0"/>
    <w:rsid w:val="003D128F"/>
    <w:rsid w:val="003E6AA7"/>
    <w:rsid w:val="003F1193"/>
    <w:rsid w:val="004173EF"/>
    <w:rsid w:val="00433BCE"/>
    <w:rsid w:val="0044373A"/>
    <w:rsid w:val="00454549"/>
    <w:rsid w:val="004741B1"/>
    <w:rsid w:val="00480166"/>
    <w:rsid w:val="00482F2A"/>
    <w:rsid w:val="004A1781"/>
    <w:rsid w:val="004A228F"/>
    <w:rsid w:val="004B0944"/>
    <w:rsid w:val="004B1F7E"/>
    <w:rsid w:val="004C53BF"/>
    <w:rsid w:val="004F6676"/>
    <w:rsid w:val="00515424"/>
    <w:rsid w:val="0052686F"/>
    <w:rsid w:val="00527204"/>
    <w:rsid w:val="005374D7"/>
    <w:rsid w:val="00544E79"/>
    <w:rsid w:val="005613A9"/>
    <w:rsid w:val="00563A22"/>
    <w:rsid w:val="00572709"/>
    <w:rsid w:val="005740E3"/>
    <w:rsid w:val="00592B77"/>
    <w:rsid w:val="005A7FDC"/>
    <w:rsid w:val="005C6B7B"/>
    <w:rsid w:val="005E5040"/>
    <w:rsid w:val="005F065C"/>
    <w:rsid w:val="00625913"/>
    <w:rsid w:val="0062708F"/>
    <w:rsid w:val="0062758A"/>
    <w:rsid w:val="006321D2"/>
    <w:rsid w:val="00637594"/>
    <w:rsid w:val="00671835"/>
    <w:rsid w:val="0067212D"/>
    <w:rsid w:val="00676676"/>
    <w:rsid w:val="00681434"/>
    <w:rsid w:val="006814E0"/>
    <w:rsid w:val="0069303C"/>
    <w:rsid w:val="0069311B"/>
    <w:rsid w:val="006A38F0"/>
    <w:rsid w:val="006B0905"/>
    <w:rsid w:val="006B1A0D"/>
    <w:rsid w:val="006B6D7A"/>
    <w:rsid w:val="006C5B67"/>
    <w:rsid w:val="006D60F6"/>
    <w:rsid w:val="00701D17"/>
    <w:rsid w:val="00704E28"/>
    <w:rsid w:val="0071494E"/>
    <w:rsid w:val="00726DC3"/>
    <w:rsid w:val="00751995"/>
    <w:rsid w:val="00764A8E"/>
    <w:rsid w:val="00767598"/>
    <w:rsid w:val="00767723"/>
    <w:rsid w:val="00796EB5"/>
    <w:rsid w:val="007C0F6A"/>
    <w:rsid w:val="007C354E"/>
    <w:rsid w:val="007D52A7"/>
    <w:rsid w:val="007E4623"/>
    <w:rsid w:val="007E4B17"/>
    <w:rsid w:val="007F7359"/>
    <w:rsid w:val="00837168"/>
    <w:rsid w:val="008378A6"/>
    <w:rsid w:val="00845303"/>
    <w:rsid w:val="008456E6"/>
    <w:rsid w:val="00846839"/>
    <w:rsid w:val="0085663D"/>
    <w:rsid w:val="00870AF2"/>
    <w:rsid w:val="00872414"/>
    <w:rsid w:val="00882D34"/>
    <w:rsid w:val="00885B78"/>
    <w:rsid w:val="00885BA1"/>
    <w:rsid w:val="008A5104"/>
    <w:rsid w:val="009116A9"/>
    <w:rsid w:val="00927901"/>
    <w:rsid w:val="009328D3"/>
    <w:rsid w:val="00947A06"/>
    <w:rsid w:val="009501B8"/>
    <w:rsid w:val="00954B59"/>
    <w:rsid w:val="00964D9E"/>
    <w:rsid w:val="009802C7"/>
    <w:rsid w:val="00984C33"/>
    <w:rsid w:val="009D3B9E"/>
    <w:rsid w:val="00A00C51"/>
    <w:rsid w:val="00A144B7"/>
    <w:rsid w:val="00A258C9"/>
    <w:rsid w:val="00A341D4"/>
    <w:rsid w:val="00A36537"/>
    <w:rsid w:val="00A464C3"/>
    <w:rsid w:val="00A60931"/>
    <w:rsid w:val="00A702D4"/>
    <w:rsid w:val="00A7145D"/>
    <w:rsid w:val="00A837E9"/>
    <w:rsid w:val="00A91019"/>
    <w:rsid w:val="00AA08F6"/>
    <w:rsid w:val="00AB4C1F"/>
    <w:rsid w:val="00AC05F1"/>
    <w:rsid w:val="00AC1CE2"/>
    <w:rsid w:val="00B13108"/>
    <w:rsid w:val="00B2365D"/>
    <w:rsid w:val="00B24D8A"/>
    <w:rsid w:val="00B25685"/>
    <w:rsid w:val="00B272BF"/>
    <w:rsid w:val="00B43554"/>
    <w:rsid w:val="00B55BD5"/>
    <w:rsid w:val="00B63E44"/>
    <w:rsid w:val="00BB3A87"/>
    <w:rsid w:val="00BB5CE8"/>
    <w:rsid w:val="00BC109D"/>
    <w:rsid w:val="00BC400F"/>
    <w:rsid w:val="00BC628E"/>
    <w:rsid w:val="00C04D75"/>
    <w:rsid w:val="00C05D0F"/>
    <w:rsid w:val="00C06D26"/>
    <w:rsid w:val="00C10661"/>
    <w:rsid w:val="00C27441"/>
    <w:rsid w:val="00C4055D"/>
    <w:rsid w:val="00C457FF"/>
    <w:rsid w:val="00C50DE4"/>
    <w:rsid w:val="00C6262A"/>
    <w:rsid w:val="00C855D5"/>
    <w:rsid w:val="00C92123"/>
    <w:rsid w:val="00C92B20"/>
    <w:rsid w:val="00CA59FC"/>
    <w:rsid w:val="00CA6E0A"/>
    <w:rsid w:val="00CB1E8B"/>
    <w:rsid w:val="00CE0788"/>
    <w:rsid w:val="00CE7FB6"/>
    <w:rsid w:val="00CF1232"/>
    <w:rsid w:val="00D016EF"/>
    <w:rsid w:val="00D30FCE"/>
    <w:rsid w:val="00D34E9D"/>
    <w:rsid w:val="00D56114"/>
    <w:rsid w:val="00D56F29"/>
    <w:rsid w:val="00D77E21"/>
    <w:rsid w:val="00D860A0"/>
    <w:rsid w:val="00D871B1"/>
    <w:rsid w:val="00DB0255"/>
    <w:rsid w:val="00DC337B"/>
    <w:rsid w:val="00DC6BE4"/>
    <w:rsid w:val="00DF2C16"/>
    <w:rsid w:val="00DF4F8D"/>
    <w:rsid w:val="00DF63D1"/>
    <w:rsid w:val="00E05E4B"/>
    <w:rsid w:val="00E23C30"/>
    <w:rsid w:val="00E247DA"/>
    <w:rsid w:val="00E53F41"/>
    <w:rsid w:val="00E545D4"/>
    <w:rsid w:val="00E6366A"/>
    <w:rsid w:val="00E836AE"/>
    <w:rsid w:val="00EB0F15"/>
    <w:rsid w:val="00EB64EC"/>
    <w:rsid w:val="00ED2367"/>
    <w:rsid w:val="00F0334F"/>
    <w:rsid w:val="00F06553"/>
    <w:rsid w:val="00F20DD6"/>
    <w:rsid w:val="00F56747"/>
    <w:rsid w:val="00F6298A"/>
    <w:rsid w:val="00F7182E"/>
    <w:rsid w:val="00F7227A"/>
    <w:rsid w:val="00F73F11"/>
    <w:rsid w:val="00F827DC"/>
    <w:rsid w:val="00FA0862"/>
    <w:rsid w:val="00FA5FEA"/>
    <w:rsid w:val="00FB146C"/>
    <w:rsid w:val="00FB48CD"/>
    <w:rsid w:val="00FC3A01"/>
    <w:rsid w:val="00FD5D5F"/>
    <w:rsid w:val="00FD6F90"/>
    <w:rsid w:val="00FE28F3"/>
    <w:rsid w:val="00FF60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EB84"/>
  <w15:chartTrackingRefBased/>
  <w15:docId w15:val="{F733D8FB-FEE2-4E77-8173-4958C97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D4"/>
  </w:style>
  <w:style w:type="paragraph" w:styleId="Ttulo1">
    <w:name w:val="heading 1"/>
    <w:basedOn w:val="Normal"/>
    <w:next w:val="Normal"/>
    <w:link w:val="Ttulo1Car"/>
    <w:uiPriority w:val="9"/>
    <w:qFormat/>
    <w:rsid w:val="00A702D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702D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A702D4"/>
    <w:pPr>
      <w:keepNext/>
      <w:keepLines/>
      <w:spacing w:before="40" w:after="0" w:line="240" w:lineRule="auto"/>
      <w:outlineLvl w:val="2"/>
    </w:pPr>
    <w:rPr>
      <w:rFonts w:asciiTheme="majorHAnsi" w:eastAsiaTheme="majorEastAsia" w:hAnsiTheme="majorHAnsi" w:cstheme="majorBidi"/>
      <w:color w:val="FFA038" w:themeColor="text2"/>
      <w:sz w:val="24"/>
      <w:szCs w:val="24"/>
    </w:rPr>
  </w:style>
  <w:style w:type="paragraph" w:styleId="Ttulo4">
    <w:name w:val="heading 4"/>
    <w:basedOn w:val="Normal"/>
    <w:next w:val="Normal"/>
    <w:link w:val="Ttulo4Car"/>
    <w:uiPriority w:val="9"/>
    <w:semiHidden/>
    <w:unhideWhenUsed/>
    <w:qFormat/>
    <w:rsid w:val="00A702D4"/>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A702D4"/>
    <w:pPr>
      <w:keepNext/>
      <w:keepLines/>
      <w:spacing w:before="40" w:after="0"/>
      <w:outlineLvl w:val="4"/>
    </w:pPr>
    <w:rPr>
      <w:rFonts w:asciiTheme="majorHAnsi" w:eastAsiaTheme="majorEastAsia" w:hAnsiTheme="majorHAnsi" w:cstheme="majorBidi"/>
      <w:color w:val="FFA038" w:themeColor="text2"/>
      <w:sz w:val="22"/>
      <w:szCs w:val="22"/>
    </w:rPr>
  </w:style>
  <w:style w:type="paragraph" w:styleId="Ttulo6">
    <w:name w:val="heading 6"/>
    <w:basedOn w:val="Normal"/>
    <w:next w:val="Normal"/>
    <w:link w:val="Ttulo6Car"/>
    <w:uiPriority w:val="9"/>
    <w:semiHidden/>
    <w:unhideWhenUsed/>
    <w:qFormat/>
    <w:rsid w:val="00A702D4"/>
    <w:pPr>
      <w:keepNext/>
      <w:keepLines/>
      <w:spacing w:before="40" w:after="0"/>
      <w:outlineLvl w:val="5"/>
    </w:pPr>
    <w:rPr>
      <w:rFonts w:asciiTheme="majorHAnsi" w:eastAsiaTheme="majorEastAsia" w:hAnsiTheme="majorHAnsi" w:cstheme="majorBidi"/>
      <w:i/>
      <w:iCs/>
      <w:color w:val="FFA038" w:themeColor="text2"/>
      <w:sz w:val="21"/>
      <w:szCs w:val="21"/>
    </w:rPr>
  </w:style>
  <w:style w:type="paragraph" w:styleId="Ttulo7">
    <w:name w:val="heading 7"/>
    <w:basedOn w:val="Normal"/>
    <w:next w:val="Normal"/>
    <w:link w:val="Ttulo7Car"/>
    <w:uiPriority w:val="9"/>
    <w:semiHidden/>
    <w:unhideWhenUsed/>
    <w:qFormat/>
    <w:rsid w:val="00A702D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A702D4"/>
    <w:pPr>
      <w:keepNext/>
      <w:keepLines/>
      <w:spacing w:before="40" w:after="0"/>
      <w:outlineLvl w:val="7"/>
    </w:pPr>
    <w:rPr>
      <w:rFonts w:asciiTheme="majorHAnsi" w:eastAsiaTheme="majorEastAsia" w:hAnsiTheme="majorHAnsi" w:cstheme="majorBidi"/>
      <w:b/>
      <w:bCs/>
      <w:color w:val="FFA038" w:themeColor="text2"/>
    </w:rPr>
  </w:style>
  <w:style w:type="paragraph" w:styleId="Ttulo9">
    <w:name w:val="heading 9"/>
    <w:basedOn w:val="Normal"/>
    <w:next w:val="Normal"/>
    <w:link w:val="Ttulo9Car"/>
    <w:uiPriority w:val="9"/>
    <w:semiHidden/>
    <w:unhideWhenUsed/>
    <w:qFormat/>
    <w:rsid w:val="00A702D4"/>
    <w:pPr>
      <w:keepNext/>
      <w:keepLines/>
      <w:spacing w:before="40" w:after="0"/>
      <w:outlineLvl w:val="8"/>
    </w:pPr>
    <w:rPr>
      <w:rFonts w:asciiTheme="majorHAnsi" w:eastAsiaTheme="majorEastAsia" w:hAnsiTheme="majorHAnsi" w:cstheme="majorBidi"/>
      <w:b/>
      <w:bCs/>
      <w:i/>
      <w:iCs/>
      <w:color w:val="FFA038"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B9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B9E"/>
    <w:rPr>
      <w:rFonts w:ascii="Segoe UI" w:hAnsi="Segoe UI" w:cs="Segoe UI"/>
      <w:sz w:val="18"/>
      <w:szCs w:val="18"/>
    </w:rPr>
  </w:style>
  <w:style w:type="character" w:customStyle="1" w:styleId="Ttulo3Car">
    <w:name w:val="Título 3 Car"/>
    <w:basedOn w:val="Fuentedeprrafopredeter"/>
    <w:link w:val="Ttulo3"/>
    <w:uiPriority w:val="9"/>
    <w:rsid w:val="00A702D4"/>
    <w:rPr>
      <w:rFonts w:asciiTheme="majorHAnsi" w:eastAsiaTheme="majorEastAsia" w:hAnsiTheme="majorHAnsi" w:cstheme="majorBidi"/>
      <w:color w:val="FFA038" w:themeColor="text2"/>
      <w:sz w:val="24"/>
      <w:szCs w:val="24"/>
    </w:rPr>
  </w:style>
  <w:style w:type="character" w:styleId="Hipervnculo">
    <w:name w:val="Hyperlink"/>
    <w:basedOn w:val="Fuentedeprrafopredeter"/>
    <w:uiPriority w:val="99"/>
    <w:unhideWhenUsed/>
    <w:rsid w:val="009D3B9E"/>
    <w:rPr>
      <w:color w:val="0000FF"/>
      <w:u w:val="single"/>
    </w:rPr>
  </w:style>
  <w:style w:type="paragraph" w:styleId="Encabezado">
    <w:name w:val="header"/>
    <w:aliases w:val="encabezado,Encabezado Car Car Car Car Car,Encabezado Car Car Car"/>
    <w:basedOn w:val="Normal"/>
    <w:link w:val="EncabezadoCar"/>
    <w:uiPriority w:val="99"/>
    <w:unhideWhenUsed/>
    <w:rsid w:val="009D3B9E"/>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uiPriority w:val="99"/>
    <w:rsid w:val="009D3B9E"/>
  </w:style>
  <w:style w:type="paragraph" w:styleId="Piedepgina">
    <w:name w:val="footer"/>
    <w:basedOn w:val="Normal"/>
    <w:link w:val="PiedepginaCar"/>
    <w:uiPriority w:val="99"/>
    <w:unhideWhenUsed/>
    <w:rsid w:val="009D3B9E"/>
    <w:pPr>
      <w:tabs>
        <w:tab w:val="center" w:pos="4419"/>
        <w:tab w:val="right" w:pos="8838"/>
      </w:tabs>
      <w:spacing w:after="0"/>
    </w:pPr>
  </w:style>
  <w:style w:type="character" w:customStyle="1" w:styleId="PiedepginaCar">
    <w:name w:val="Pie de página Car"/>
    <w:basedOn w:val="Fuentedeprrafopredeter"/>
    <w:link w:val="Piedepgina"/>
    <w:uiPriority w:val="99"/>
    <w:rsid w:val="009D3B9E"/>
  </w:style>
  <w:style w:type="paragraph" w:styleId="Prrafodelista">
    <w:name w:val="List Paragraph"/>
    <w:basedOn w:val="Normal"/>
    <w:uiPriority w:val="34"/>
    <w:qFormat/>
    <w:rsid w:val="009D3B9E"/>
    <w:pPr>
      <w:ind w:left="720"/>
      <w:contextualSpacing/>
    </w:pPr>
  </w:style>
  <w:style w:type="paragraph" w:styleId="Textonotapie">
    <w:name w:val="footnote text"/>
    <w:basedOn w:val="Normal"/>
    <w:link w:val="TextonotapieCar"/>
    <w:uiPriority w:val="99"/>
    <w:semiHidden/>
    <w:unhideWhenUsed/>
    <w:rsid w:val="009D3B9E"/>
    <w:pPr>
      <w:spacing w:after="0"/>
    </w:pPr>
  </w:style>
  <w:style w:type="character" w:customStyle="1" w:styleId="TextonotapieCar">
    <w:name w:val="Texto nota pie Car"/>
    <w:basedOn w:val="Fuentedeprrafopredeter"/>
    <w:link w:val="Textonotapie"/>
    <w:uiPriority w:val="99"/>
    <w:semiHidden/>
    <w:rsid w:val="009D3B9E"/>
    <w:rPr>
      <w:sz w:val="20"/>
      <w:szCs w:val="20"/>
    </w:rPr>
  </w:style>
  <w:style w:type="character" w:styleId="Refdenotaalpie">
    <w:name w:val="footnote reference"/>
    <w:basedOn w:val="Fuentedeprrafopredeter"/>
    <w:uiPriority w:val="99"/>
    <w:semiHidden/>
    <w:unhideWhenUsed/>
    <w:rsid w:val="009D3B9E"/>
    <w:rPr>
      <w:vertAlign w:val="superscript"/>
    </w:rPr>
  </w:style>
  <w:style w:type="table" w:styleId="Tablaconcuadrcula">
    <w:name w:val="Table Grid"/>
    <w:basedOn w:val="Tablanormal"/>
    <w:uiPriority w:val="59"/>
    <w:rsid w:val="009D3B9E"/>
    <w:pPr>
      <w:spacing w:after="0" w:line="240" w:lineRule="auto"/>
      <w:ind w:left="714" w:hanging="357"/>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9D3B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4-nfasis5">
    <w:name w:val="Grid Table 4 Accent 5"/>
    <w:basedOn w:val="Tablanormal"/>
    <w:uiPriority w:val="49"/>
    <w:rsid w:val="009D3B9E"/>
    <w:pPr>
      <w:spacing w:before="240" w:after="0" w:line="240" w:lineRule="auto"/>
      <w:ind w:left="714" w:hanging="357"/>
      <w:jc w:val="both"/>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inespaciado">
    <w:name w:val="No Spacing"/>
    <w:link w:val="SinespaciadoCar"/>
    <w:uiPriority w:val="1"/>
    <w:qFormat/>
    <w:rsid w:val="00A702D4"/>
    <w:pPr>
      <w:spacing w:after="0" w:line="240" w:lineRule="auto"/>
    </w:pPr>
  </w:style>
  <w:style w:type="character" w:customStyle="1" w:styleId="SinespaciadoCar">
    <w:name w:val="Sin espaciado Car"/>
    <w:basedOn w:val="Fuentedeprrafopredeter"/>
    <w:link w:val="Sinespaciado"/>
    <w:uiPriority w:val="1"/>
    <w:rsid w:val="009802C7"/>
  </w:style>
  <w:style w:type="character" w:customStyle="1" w:styleId="Ttulo1Car">
    <w:name w:val="Título 1 Car"/>
    <w:basedOn w:val="Fuentedeprrafopredeter"/>
    <w:link w:val="Ttulo1"/>
    <w:uiPriority w:val="9"/>
    <w:rsid w:val="00A702D4"/>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A702D4"/>
    <w:pPr>
      <w:outlineLvl w:val="9"/>
    </w:pPr>
  </w:style>
  <w:style w:type="paragraph" w:styleId="TDC1">
    <w:name w:val="toc 1"/>
    <w:basedOn w:val="Normal"/>
    <w:next w:val="Normal"/>
    <w:autoRedefine/>
    <w:uiPriority w:val="39"/>
    <w:unhideWhenUsed/>
    <w:rsid w:val="00CA6E0A"/>
    <w:pPr>
      <w:tabs>
        <w:tab w:val="left" w:pos="284"/>
        <w:tab w:val="left" w:pos="567"/>
        <w:tab w:val="right" w:leader="dot" w:pos="8828"/>
      </w:tabs>
      <w:spacing w:before="240" w:after="100"/>
    </w:pPr>
  </w:style>
  <w:style w:type="paragraph" w:styleId="TDC2">
    <w:name w:val="toc 2"/>
    <w:basedOn w:val="Normal"/>
    <w:next w:val="Normal"/>
    <w:autoRedefine/>
    <w:uiPriority w:val="39"/>
    <w:unhideWhenUsed/>
    <w:rsid w:val="00C50DE4"/>
    <w:pPr>
      <w:tabs>
        <w:tab w:val="left" w:pos="284"/>
        <w:tab w:val="left" w:pos="567"/>
        <w:tab w:val="left" w:pos="880"/>
        <w:tab w:val="right" w:leader="dot" w:pos="8828"/>
      </w:tabs>
      <w:spacing w:after="100"/>
    </w:pPr>
  </w:style>
  <w:style w:type="table" w:styleId="Tablaconcuadrcula4-nfasis6">
    <w:name w:val="Grid Table 4 Accent 6"/>
    <w:basedOn w:val="Tablanormal"/>
    <w:uiPriority w:val="49"/>
    <w:rsid w:val="004545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nfasis1">
    <w:name w:val="Grid Table 5 Dark Accent 1"/>
    <w:basedOn w:val="Tablanormal"/>
    <w:uiPriority w:val="50"/>
    <w:rsid w:val="00454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5">
    <w:name w:val="Grid Table 5 Dark Accent 5"/>
    <w:basedOn w:val="Tablanormal"/>
    <w:uiPriority w:val="50"/>
    <w:rsid w:val="00454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Ttulo2Car">
    <w:name w:val="Título 2 Car"/>
    <w:basedOn w:val="Fuentedeprrafopredeter"/>
    <w:link w:val="Ttulo2"/>
    <w:uiPriority w:val="9"/>
    <w:semiHidden/>
    <w:rsid w:val="00A702D4"/>
    <w:rPr>
      <w:rFonts w:asciiTheme="majorHAnsi" w:eastAsiaTheme="majorEastAsia" w:hAnsiTheme="majorHAnsi" w:cstheme="majorBidi"/>
      <w:color w:val="404040" w:themeColor="text1" w:themeTint="BF"/>
      <w:sz w:val="28"/>
      <w:szCs w:val="28"/>
    </w:rPr>
  </w:style>
  <w:style w:type="character" w:customStyle="1" w:styleId="Ttulo4Car">
    <w:name w:val="Título 4 Car"/>
    <w:basedOn w:val="Fuentedeprrafopredeter"/>
    <w:link w:val="Ttulo4"/>
    <w:uiPriority w:val="9"/>
    <w:semiHidden/>
    <w:rsid w:val="00A702D4"/>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A702D4"/>
    <w:rPr>
      <w:rFonts w:asciiTheme="majorHAnsi" w:eastAsiaTheme="majorEastAsia" w:hAnsiTheme="majorHAnsi" w:cstheme="majorBidi"/>
      <w:color w:val="FFA038" w:themeColor="text2"/>
      <w:sz w:val="22"/>
      <w:szCs w:val="22"/>
    </w:rPr>
  </w:style>
  <w:style w:type="character" w:customStyle="1" w:styleId="Ttulo6Car">
    <w:name w:val="Título 6 Car"/>
    <w:basedOn w:val="Fuentedeprrafopredeter"/>
    <w:link w:val="Ttulo6"/>
    <w:uiPriority w:val="9"/>
    <w:semiHidden/>
    <w:rsid w:val="00A702D4"/>
    <w:rPr>
      <w:rFonts w:asciiTheme="majorHAnsi" w:eastAsiaTheme="majorEastAsia" w:hAnsiTheme="majorHAnsi" w:cstheme="majorBidi"/>
      <w:i/>
      <w:iCs/>
      <w:color w:val="FFA038" w:themeColor="text2"/>
      <w:sz w:val="21"/>
      <w:szCs w:val="21"/>
    </w:rPr>
  </w:style>
  <w:style w:type="character" w:customStyle="1" w:styleId="Ttulo7Car">
    <w:name w:val="Título 7 Car"/>
    <w:basedOn w:val="Fuentedeprrafopredeter"/>
    <w:link w:val="Ttulo7"/>
    <w:uiPriority w:val="9"/>
    <w:semiHidden/>
    <w:rsid w:val="00A702D4"/>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A702D4"/>
    <w:rPr>
      <w:rFonts w:asciiTheme="majorHAnsi" w:eastAsiaTheme="majorEastAsia" w:hAnsiTheme="majorHAnsi" w:cstheme="majorBidi"/>
      <w:b/>
      <w:bCs/>
      <w:color w:val="FFA038" w:themeColor="text2"/>
    </w:rPr>
  </w:style>
  <w:style w:type="character" w:customStyle="1" w:styleId="Ttulo9Car">
    <w:name w:val="Título 9 Car"/>
    <w:basedOn w:val="Fuentedeprrafopredeter"/>
    <w:link w:val="Ttulo9"/>
    <w:uiPriority w:val="9"/>
    <w:semiHidden/>
    <w:rsid w:val="00A702D4"/>
    <w:rPr>
      <w:rFonts w:asciiTheme="majorHAnsi" w:eastAsiaTheme="majorEastAsia" w:hAnsiTheme="majorHAnsi" w:cstheme="majorBidi"/>
      <w:b/>
      <w:bCs/>
      <w:i/>
      <w:iCs/>
      <w:color w:val="FFA038" w:themeColor="text2"/>
    </w:rPr>
  </w:style>
  <w:style w:type="paragraph" w:styleId="Descripcin">
    <w:name w:val="caption"/>
    <w:basedOn w:val="Normal"/>
    <w:next w:val="Normal"/>
    <w:uiPriority w:val="35"/>
    <w:semiHidden/>
    <w:unhideWhenUsed/>
    <w:qFormat/>
    <w:rsid w:val="00A702D4"/>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A702D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A702D4"/>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A702D4"/>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A702D4"/>
    <w:rPr>
      <w:rFonts w:asciiTheme="majorHAnsi" w:eastAsiaTheme="majorEastAsia" w:hAnsiTheme="majorHAnsi" w:cstheme="majorBidi"/>
      <w:sz w:val="24"/>
      <w:szCs w:val="24"/>
    </w:rPr>
  </w:style>
  <w:style w:type="character" w:styleId="Textoennegrita">
    <w:name w:val="Strong"/>
    <w:basedOn w:val="Fuentedeprrafopredeter"/>
    <w:uiPriority w:val="22"/>
    <w:qFormat/>
    <w:rsid w:val="00A702D4"/>
    <w:rPr>
      <w:b/>
      <w:bCs/>
    </w:rPr>
  </w:style>
  <w:style w:type="character" w:styleId="nfasis">
    <w:name w:val="Emphasis"/>
    <w:basedOn w:val="Fuentedeprrafopredeter"/>
    <w:uiPriority w:val="20"/>
    <w:qFormat/>
    <w:rsid w:val="00A702D4"/>
    <w:rPr>
      <w:i/>
      <w:iCs/>
    </w:rPr>
  </w:style>
  <w:style w:type="paragraph" w:styleId="Cita">
    <w:name w:val="Quote"/>
    <w:basedOn w:val="Normal"/>
    <w:next w:val="Normal"/>
    <w:link w:val="CitaCar"/>
    <w:uiPriority w:val="29"/>
    <w:qFormat/>
    <w:rsid w:val="00A702D4"/>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A702D4"/>
    <w:rPr>
      <w:i/>
      <w:iCs/>
      <w:color w:val="404040" w:themeColor="text1" w:themeTint="BF"/>
    </w:rPr>
  </w:style>
  <w:style w:type="paragraph" w:styleId="Citadestacada">
    <w:name w:val="Intense Quote"/>
    <w:basedOn w:val="Normal"/>
    <w:next w:val="Normal"/>
    <w:link w:val="CitadestacadaCar"/>
    <w:uiPriority w:val="30"/>
    <w:qFormat/>
    <w:rsid w:val="00A702D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A702D4"/>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A702D4"/>
    <w:rPr>
      <w:i/>
      <w:iCs/>
      <w:color w:val="404040" w:themeColor="text1" w:themeTint="BF"/>
    </w:rPr>
  </w:style>
  <w:style w:type="character" w:styleId="nfasisintenso">
    <w:name w:val="Intense Emphasis"/>
    <w:basedOn w:val="Fuentedeprrafopredeter"/>
    <w:uiPriority w:val="21"/>
    <w:qFormat/>
    <w:rsid w:val="00A702D4"/>
    <w:rPr>
      <w:b/>
      <w:bCs/>
      <w:i/>
      <w:iCs/>
    </w:rPr>
  </w:style>
  <w:style w:type="character" w:styleId="Referenciasutil">
    <w:name w:val="Subtle Reference"/>
    <w:basedOn w:val="Fuentedeprrafopredeter"/>
    <w:uiPriority w:val="31"/>
    <w:qFormat/>
    <w:rsid w:val="00A702D4"/>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702D4"/>
    <w:rPr>
      <w:b/>
      <w:bCs/>
      <w:smallCaps/>
      <w:spacing w:val="5"/>
      <w:u w:val="single"/>
    </w:rPr>
  </w:style>
  <w:style w:type="character" w:styleId="Ttulodellibro">
    <w:name w:val="Book Title"/>
    <w:basedOn w:val="Fuentedeprrafopredeter"/>
    <w:uiPriority w:val="33"/>
    <w:qFormat/>
    <w:rsid w:val="00A702D4"/>
    <w:rPr>
      <w:b/>
      <w:bCs/>
      <w:smallCaps/>
    </w:rPr>
  </w:style>
  <w:style w:type="character" w:styleId="Refdecomentario">
    <w:name w:val="annotation reference"/>
    <w:basedOn w:val="Fuentedeprrafopredeter"/>
    <w:uiPriority w:val="99"/>
    <w:semiHidden/>
    <w:unhideWhenUsed/>
    <w:rsid w:val="00056B9D"/>
    <w:rPr>
      <w:sz w:val="16"/>
      <w:szCs w:val="16"/>
    </w:rPr>
  </w:style>
  <w:style w:type="paragraph" w:styleId="Textocomentario">
    <w:name w:val="annotation text"/>
    <w:basedOn w:val="Normal"/>
    <w:link w:val="TextocomentarioCar"/>
    <w:uiPriority w:val="99"/>
    <w:semiHidden/>
    <w:unhideWhenUsed/>
    <w:rsid w:val="00056B9D"/>
    <w:pPr>
      <w:spacing w:line="240" w:lineRule="auto"/>
    </w:pPr>
  </w:style>
  <w:style w:type="character" w:customStyle="1" w:styleId="TextocomentarioCar">
    <w:name w:val="Texto comentario Car"/>
    <w:basedOn w:val="Fuentedeprrafopredeter"/>
    <w:link w:val="Textocomentario"/>
    <w:uiPriority w:val="99"/>
    <w:semiHidden/>
    <w:rsid w:val="00056B9D"/>
  </w:style>
  <w:style w:type="paragraph" w:styleId="Asuntodelcomentario">
    <w:name w:val="annotation subject"/>
    <w:basedOn w:val="Textocomentario"/>
    <w:next w:val="Textocomentario"/>
    <w:link w:val="AsuntodelcomentarioCar"/>
    <w:uiPriority w:val="99"/>
    <w:semiHidden/>
    <w:unhideWhenUsed/>
    <w:rsid w:val="00056B9D"/>
    <w:rPr>
      <w:b/>
      <w:bCs/>
    </w:rPr>
  </w:style>
  <w:style w:type="character" w:customStyle="1" w:styleId="AsuntodelcomentarioCar">
    <w:name w:val="Asunto del comentario Car"/>
    <w:basedOn w:val="TextocomentarioCar"/>
    <w:link w:val="Asuntodelcomentario"/>
    <w:uiPriority w:val="99"/>
    <w:semiHidden/>
    <w:rsid w:val="00056B9D"/>
    <w:rPr>
      <w:b/>
      <w:bCs/>
    </w:rPr>
  </w:style>
  <w:style w:type="table" w:styleId="Tablaconcuadrculaclara">
    <w:name w:val="Grid Table Light"/>
    <w:basedOn w:val="Tablanormal"/>
    <w:uiPriority w:val="40"/>
    <w:rsid w:val="001D5C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3960">
      <w:bodyDiv w:val="1"/>
      <w:marLeft w:val="0"/>
      <w:marRight w:val="0"/>
      <w:marTop w:val="0"/>
      <w:marBottom w:val="0"/>
      <w:divBdr>
        <w:top w:val="none" w:sz="0" w:space="0" w:color="auto"/>
        <w:left w:val="none" w:sz="0" w:space="0" w:color="auto"/>
        <w:bottom w:val="none" w:sz="0" w:space="0" w:color="auto"/>
        <w:right w:val="none" w:sz="0" w:space="0" w:color="auto"/>
      </w:divBdr>
    </w:div>
    <w:div w:id="1303731686">
      <w:bodyDiv w:val="1"/>
      <w:marLeft w:val="0"/>
      <w:marRight w:val="0"/>
      <w:marTop w:val="0"/>
      <w:marBottom w:val="0"/>
      <w:divBdr>
        <w:top w:val="none" w:sz="0" w:space="0" w:color="auto"/>
        <w:left w:val="none" w:sz="0" w:space="0" w:color="auto"/>
        <w:bottom w:val="none" w:sz="0" w:space="0" w:color="auto"/>
        <w:right w:val="none" w:sz="0" w:space="0" w:color="auto"/>
      </w:divBdr>
    </w:div>
    <w:div w:id="19499648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andasoft.com/aranda-service-desk-ol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le.rae.es/ign%C3%ADfu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DCCCF-A39E-41B3-9544-02F407E5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6579</Words>
  <Characters>36185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Claro</dc:creator>
  <cp:keywords/>
  <dc:description/>
  <cp:lastModifiedBy>Laura Forero Torres</cp:lastModifiedBy>
  <cp:revision>8</cp:revision>
  <dcterms:created xsi:type="dcterms:W3CDTF">2020-09-18T15:16:00Z</dcterms:created>
  <dcterms:modified xsi:type="dcterms:W3CDTF">2020-09-28T14:48:00Z</dcterms:modified>
</cp:coreProperties>
</file>